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725"/>
        <w:gridCol w:w="1749"/>
        <w:gridCol w:w="719"/>
        <w:gridCol w:w="967"/>
        <w:gridCol w:w="1426"/>
        <w:gridCol w:w="2419"/>
        <w:gridCol w:w="704"/>
        <w:gridCol w:w="1571"/>
        <w:gridCol w:w="661"/>
        <w:gridCol w:w="2703"/>
      </w:tblGrid>
      <w:tr w:rsidR="00036143" w:rsidRPr="00376532" w:rsidTr="00BD7CFF">
        <w:trPr>
          <w:trHeight w:val="40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br w:type="page"/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Струка (</w:t>
            </w: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32" w:right="-158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lang w:val="sr-Cyrl-CS"/>
              </w:rPr>
              <w:t>ЕЛЕКТРОТЕХНИКА</w:t>
            </w:r>
          </w:p>
        </w:tc>
      </w:tr>
      <w:tr w:rsidR="00036143" w:rsidRPr="00376532" w:rsidTr="00BD7CFF">
        <w:trPr>
          <w:trHeight w:val="40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Занимање (назив)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32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lang w:val="sr-Cyrl-CS"/>
              </w:rPr>
              <w:t>ТЕХНИЧАР ЕЛЕКТРOЕНЕРГЕТИКЕ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Предмет (назив)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32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Cs/>
                <w:color w:val="000000"/>
                <w:sz w:val="22"/>
                <w:szCs w:val="22"/>
                <w:lang w:val="sr-Cyrl-CS"/>
              </w:rPr>
              <w:t>ПРИМЈЕНА РАЧУНАРА</w:t>
            </w:r>
            <w:r w:rsidRPr="00376532">
              <w:rPr>
                <w:bCs/>
                <w:color w:val="000000"/>
                <w:sz w:val="22"/>
                <w:szCs w:val="22"/>
              </w:rPr>
              <w:t xml:space="preserve"> СА ПРОГРАМИРАЊЕМ – III разред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Опис (предмета)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DD5BE3" w:rsidRPr="00586CF8" w:rsidRDefault="001D1F2F" w:rsidP="00DD5BE3">
            <w:pPr>
              <w:ind w:left="159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  <w:lang w:val="sr-Cyrl-BA"/>
              </w:rPr>
              <w:t>Стручни</w:t>
            </w:r>
            <w:r w:rsidRPr="00376532">
              <w:rPr>
                <w:color w:val="000000"/>
                <w:sz w:val="22"/>
                <w:szCs w:val="22"/>
              </w:rPr>
              <w:t xml:space="preserve"> предмет у функцији подизања ст</w:t>
            </w:r>
            <w:r w:rsidR="00DD5BE3">
              <w:rPr>
                <w:color w:val="000000"/>
                <w:sz w:val="22"/>
                <w:szCs w:val="22"/>
              </w:rPr>
              <w:t xml:space="preserve">епена информатичке писмености, </w:t>
            </w:r>
            <w:r w:rsidRPr="00376532">
              <w:rPr>
                <w:color w:val="000000"/>
                <w:sz w:val="22"/>
                <w:szCs w:val="22"/>
              </w:rPr>
              <w:t>проширења знања програмирања из претходних разреда,</w:t>
            </w:r>
            <w:r w:rsidR="00DD5BE3">
              <w:rPr>
                <w:color w:val="000000"/>
                <w:sz w:val="22"/>
                <w:szCs w:val="22"/>
              </w:rPr>
              <w:t xml:space="preserve"> те упознавање нових апликација</w:t>
            </w:r>
            <w:r w:rsidR="00AF4AFC">
              <w:rPr>
                <w:color w:val="000000"/>
                <w:sz w:val="22"/>
                <w:szCs w:val="22"/>
              </w:rPr>
              <w:t xml:space="preserve"> з</w:t>
            </w:r>
            <w:r w:rsidR="00586CF8">
              <w:rPr>
                <w:color w:val="000000"/>
                <w:sz w:val="22"/>
                <w:szCs w:val="22"/>
              </w:rPr>
              <w:t>а прорачун расвјете</w:t>
            </w:r>
            <w:r w:rsidR="00DD5BE3">
              <w:rPr>
                <w:color w:val="000000"/>
                <w:sz w:val="22"/>
                <w:szCs w:val="22"/>
              </w:rPr>
              <w:t xml:space="preserve"> и израду техничке документације</w:t>
            </w:r>
            <w:r w:rsidR="00CB7A50">
              <w:rPr>
                <w:color w:val="000000"/>
                <w:sz w:val="22"/>
                <w:szCs w:val="22"/>
              </w:rPr>
              <w:t>,</w:t>
            </w:r>
            <w:r w:rsidR="00586CF8" w:rsidRPr="00485922">
              <w:rPr>
                <w:color w:val="000000"/>
                <w:sz w:val="22"/>
                <w:szCs w:val="22"/>
              </w:rPr>
              <w:t xml:space="preserve"> (Т-0,  В</w:t>
            </w:r>
            <w:r w:rsidR="00DD5BE3">
              <w:rPr>
                <w:color w:val="000000"/>
                <w:sz w:val="22"/>
                <w:szCs w:val="22"/>
              </w:rPr>
              <w:t>-2</w:t>
            </w:r>
            <w:r w:rsidR="00586CF8" w:rsidRPr="00485922">
              <w:rPr>
                <w:color w:val="000000"/>
                <w:sz w:val="22"/>
                <w:szCs w:val="22"/>
              </w:rPr>
              <w:t>) часа</w:t>
            </w:r>
            <w:r w:rsidR="00586CF8">
              <w:rPr>
                <w:color w:val="000000"/>
                <w:sz w:val="22"/>
                <w:szCs w:val="22"/>
              </w:rPr>
              <w:t>.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84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Модул (наслов)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1D1F2F" w:rsidRPr="00376532" w:rsidRDefault="002C2EC8" w:rsidP="001D1F2F">
            <w:pPr>
              <w:ind w:left="159"/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</w:rPr>
              <w:t>ПРОГРАМИРАЊЕ</w:t>
            </w:r>
            <w:r w:rsidR="001D1F2F" w:rsidRPr="00376532">
              <w:rPr>
                <w:color w:val="000000"/>
                <w:sz w:val="22"/>
                <w:szCs w:val="22"/>
                <w:lang w:val="sr-Cyrl-CS"/>
              </w:rPr>
              <w:t xml:space="preserve"> У </w:t>
            </w:r>
            <w:r>
              <w:rPr>
                <w:color w:val="000000"/>
                <w:sz w:val="22"/>
                <w:szCs w:val="22"/>
                <w:lang w:val="sr-Cyrl-CS"/>
              </w:rPr>
              <w:t>C/C</w:t>
            </w:r>
            <w:r w:rsidR="001D1F2F" w:rsidRPr="00376532">
              <w:rPr>
                <w:color w:val="000000"/>
                <w:sz w:val="22"/>
                <w:szCs w:val="22"/>
                <w:lang w:val="sr-Cyrl-CS"/>
              </w:rPr>
              <w:t>++ ЈЕЗИКУ и ПРОРАЧУН РАСВЈЕТЕ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349"/>
          <w:jc w:val="center"/>
        </w:trPr>
        <w:tc>
          <w:tcPr>
            <w:tcW w:w="483" w:type="pct"/>
            <w:tcBorders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right="-1352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FF1303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2022.год.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 xml:space="preserve">Редни број: </w:t>
            </w:r>
          </w:p>
        </w:tc>
        <w:tc>
          <w:tcPr>
            <w:tcW w:w="895" w:type="pct"/>
            <w:tcBorders>
              <w:left w:val="nil"/>
            </w:tcBorders>
            <w:shd w:val="clear" w:color="auto" w:fill="C6D9F1"/>
            <w:vAlign w:val="center"/>
          </w:tcPr>
          <w:p w:rsidR="001D1F2F" w:rsidRPr="00FF1303" w:rsidRDefault="001D1F2F" w:rsidP="001D1F2F">
            <w:pPr>
              <w:ind w:left="138" w:right="399"/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0</w:t>
            </w:r>
            <w:r w:rsidR="00FF1303">
              <w:rPr>
                <w:b/>
                <w:color w:val="000000"/>
                <w:sz w:val="22"/>
                <w:szCs w:val="22"/>
                <w:lang w:val="sr-Cyrl-RS"/>
              </w:rPr>
              <w:t>4</w:t>
            </w:r>
          </w:p>
        </w:tc>
      </w:tr>
      <w:tr w:rsidR="00036143" w:rsidRPr="00376532" w:rsidTr="00B942AF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ind w:left="94" w:right="174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Сврха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D1F2F" w:rsidRPr="00376532" w:rsidTr="00BD7CFF">
        <w:tblPrEx>
          <w:tblBorders>
            <w:insideH w:val="single" w:sz="4" w:space="0" w:color="auto"/>
          </w:tblBorders>
        </w:tblPrEx>
        <w:trPr>
          <w:trHeight w:val="469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pStyle w:val="BodyText"/>
              <w:spacing w:after="0"/>
              <w:ind w:left="48" w:right="174"/>
              <w:rPr>
                <w:color w:val="000000"/>
                <w:sz w:val="22"/>
                <w:szCs w:val="22"/>
                <w:lang w:val="sr-Cyrl-BA"/>
              </w:rPr>
            </w:pPr>
            <w:r w:rsidRPr="00376532">
              <w:rPr>
                <w:color w:val="000000"/>
                <w:sz w:val="22"/>
                <w:szCs w:val="22"/>
                <w:lang w:val="sr-Cyrl-BA"/>
              </w:rPr>
              <w:t>Оспособити ученика да самостално програмира основне и сложене алгоритме у вишем програмском језику</w:t>
            </w:r>
            <w:r w:rsidR="001F60A6" w:rsidRPr="00376532">
              <w:rPr>
                <w:color w:val="000000"/>
                <w:sz w:val="22"/>
                <w:szCs w:val="22"/>
                <w:lang w:val="sr-Cyrl-BA"/>
              </w:rPr>
              <w:t xml:space="preserve"> и направи прорачун расвјету.</w:t>
            </w:r>
          </w:p>
        </w:tc>
      </w:tr>
      <w:tr w:rsidR="001D1F2F" w:rsidRPr="00376532" w:rsidTr="00BD7CF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ind w:left="94" w:right="174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D1F2F" w:rsidRPr="00376532" w:rsidTr="00BD7CFF">
        <w:tblPrEx>
          <w:tblBorders>
            <w:insideH w:val="single" w:sz="4" w:space="0" w:color="auto"/>
          </w:tblBorders>
        </w:tblPrEx>
        <w:trPr>
          <w:trHeight w:val="440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F60A6" w:rsidP="001D1F2F">
            <w:pPr>
              <w:pStyle w:val="BodyText"/>
              <w:spacing w:after="0"/>
              <w:ind w:left="94" w:right="174"/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 xml:space="preserve">Усвојена знања из 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Информатике, Програмирања, Техничког цртања, Примјене рачунара са програмирањем, Електричних инсталација и освјетљења и Основа електроенергетике.</w:t>
            </w:r>
          </w:p>
        </w:tc>
      </w:tr>
      <w:tr w:rsidR="001D1F2F" w:rsidRPr="00376532" w:rsidTr="00A1639E">
        <w:tblPrEx>
          <w:tblBorders>
            <w:insideH w:val="single" w:sz="4" w:space="0" w:color="auto"/>
          </w:tblBorders>
        </w:tblPrEx>
        <w:trPr>
          <w:trHeight w:val="339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ind w:left="94" w:right="174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Циљеви</w:t>
            </w:r>
          </w:p>
        </w:tc>
      </w:tr>
      <w:tr w:rsidR="008375ED" w:rsidRPr="00376532" w:rsidTr="008375ED">
        <w:tblPrEx>
          <w:tblBorders>
            <w:insideH w:val="single" w:sz="4" w:space="0" w:color="auto"/>
          </w:tblBorders>
        </w:tblPrEx>
        <w:trPr>
          <w:trHeight w:val="1750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Оспособити ученика да самостално користи апликацију 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CodeBlocks</w:t>
            </w:r>
            <w:r w:rsidR="001F60A6"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/ </w:t>
            </w:r>
            <w:r w:rsidR="001F60A6" w:rsidRPr="00376532">
              <w:rPr>
                <w:b/>
                <w:color w:val="000000"/>
                <w:sz w:val="22"/>
                <w:szCs w:val="22"/>
                <w:lang w:val="hr-HR"/>
              </w:rPr>
              <w:t>DEV C</w:t>
            </w:r>
            <w:r w:rsidR="001F60A6" w:rsidRPr="00376532">
              <w:rPr>
                <w:b/>
                <w:color w:val="000000"/>
                <w:sz w:val="22"/>
                <w:szCs w:val="22"/>
              </w:rPr>
              <w:t xml:space="preserve">++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за 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писање програма у </w:t>
            </w:r>
            <w:r w:rsidR="002C2EC8">
              <w:rPr>
                <w:noProof/>
                <w:color w:val="000000"/>
                <w:sz w:val="22"/>
                <w:szCs w:val="22"/>
                <w:lang w:val="sr-Cyrl-CS"/>
              </w:rPr>
              <w:t>C/C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++ језику</w:t>
            </w:r>
            <w:r w:rsidRPr="00376532">
              <w:rPr>
                <w:color w:val="000000"/>
                <w:sz w:val="22"/>
                <w:szCs w:val="22"/>
              </w:rPr>
              <w:t>,</w:t>
            </w:r>
          </w:p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pacing w:val="-8"/>
                <w:sz w:val="22"/>
                <w:szCs w:val="22"/>
                <w:lang w:val="sr-Cyrl-CS"/>
              </w:rPr>
              <w:t>Развијање логичког закључивања и критичког мишљења,</w:t>
            </w:r>
          </w:p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pacing w:val="-12"/>
                <w:sz w:val="22"/>
                <w:szCs w:val="22"/>
                <w:lang w:val="sr-Cyrl-CS"/>
              </w:rPr>
              <w:t>Развијање иницијативе за формализацију и уопштавање различитих задатака и поступака р</w:t>
            </w:r>
            <w:r w:rsidRPr="00376532">
              <w:rPr>
                <w:color w:val="000000"/>
                <w:spacing w:val="-12"/>
                <w:sz w:val="22"/>
                <w:szCs w:val="22"/>
              </w:rPr>
              <w:t>j</w:t>
            </w:r>
            <w:r w:rsidRPr="00376532">
              <w:rPr>
                <w:color w:val="000000"/>
                <w:spacing w:val="-12"/>
                <w:sz w:val="22"/>
                <w:szCs w:val="22"/>
                <w:lang w:val="sr-Cyrl-CS"/>
              </w:rPr>
              <w:t>ешавања помо</w:t>
            </w:r>
            <w:r w:rsidRPr="00376532">
              <w:rPr>
                <w:color w:val="000000"/>
                <w:spacing w:val="-12"/>
                <w:sz w:val="22"/>
                <w:szCs w:val="22"/>
                <w:lang w:val="sr-Cyrl-BA"/>
              </w:rPr>
              <w:t>ћ</w:t>
            </w:r>
            <w:r w:rsidRPr="00376532">
              <w:rPr>
                <w:color w:val="000000"/>
                <w:spacing w:val="-12"/>
                <w:sz w:val="22"/>
                <w:szCs w:val="22"/>
                <w:lang w:val="sr-Cyrl-CS"/>
              </w:rPr>
              <w:t>у алгоритама,</w:t>
            </w:r>
          </w:p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pacing w:val="-8"/>
                <w:sz w:val="22"/>
                <w:szCs w:val="22"/>
                <w:lang w:val="sr-Cyrl-CS"/>
              </w:rPr>
              <w:t>Обучавање ученика за анализу алгоритама и програма ради отклањања формалних и логичких грешака,</w:t>
            </w:r>
          </w:p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Развијање опште рачунарске писмености и стицање знања из електротехнике кориштењем намјенских апликација,</w:t>
            </w:r>
          </w:p>
          <w:p w:rsidR="001D1F2F" w:rsidRPr="00376532" w:rsidRDefault="001D1F2F" w:rsidP="001D1F2F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Развијање способности ученика за тимски рад кроз рад у рачунарској мрежи, и подстицање тачности и уредности у извршавању радних задатака.</w:t>
            </w:r>
          </w:p>
        </w:tc>
      </w:tr>
      <w:tr w:rsidR="001D1F2F" w:rsidRPr="00376532" w:rsidTr="00BD7CFF">
        <w:tblPrEx>
          <w:tblBorders>
            <w:insideH w:val="single" w:sz="4" w:space="0" w:color="auto"/>
          </w:tblBorders>
        </w:tblPrEx>
        <w:trPr>
          <w:trHeight w:val="345"/>
          <w:jc w:val="center"/>
        </w:trPr>
        <w:tc>
          <w:tcPr>
            <w:tcW w:w="5000" w:type="pct"/>
            <w:gridSpan w:val="11"/>
            <w:vAlign w:val="center"/>
          </w:tcPr>
          <w:p w:rsidR="001D1F2F" w:rsidRPr="00376532" w:rsidRDefault="001D1F2F" w:rsidP="001D1F2F">
            <w:pPr>
              <w:ind w:left="94" w:right="174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Теме</w:t>
            </w:r>
          </w:p>
        </w:tc>
      </w:tr>
      <w:tr w:rsidR="001D1F2F" w:rsidRPr="00376532" w:rsidTr="00A1639E">
        <w:tblPrEx>
          <w:tblBorders>
            <w:insideH w:val="single" w:sz="4" w:space="0" w:color="auto"/>
          </w:tblBorders>
        </w:tblPrEx>
        <w:trPr>
          <w:trHeight w:val="1776"/>
          <w:jc w:val="center"/>
        </w:trPr>
        <w:tc>
          <w:tcPr>
            <w:tcW w:w="5000" w:type="pct"/>
            <w:gridSpan w:val="11"/>
            <w:vAlign w:val="center"/>
          </w:tcPr>
          <w:p w:rsidR="001D1F2F" w:rsidRPr="00333EEA" w:rsidRDefault="0010468A" w:rsidP="00245A86">
            <w:pPr>
              <w:pStyle w:val="BodyText"/>
              <w:numPr>
                <w:ilvl w:val="0"/>
                <w:numId w:val="16"/>
              </w:numPr>
              <w:spacing w:after="0"/>
              <w:rPr>
                <w:color w:val="000000"/>
                <w:sz w:val="22"/>
                <w:szCs w:val="22"/>
                <w:lang w:val="sr-Cyrl-BA"/>
              </w:rPr>
            </w:pPr>
            <w:r w:rsidRPr="00333EEA">
              <w:rPr>
                <w:noProof/>
                <w:color w:val="000000"/>
                <w:sz w:val="22"/>
                <w:szCs w:val="22"/>
              </w:rPr>
              <w:t>Кратка обнова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 xml:space="preserve"> градива из првог</w:t>
            </w:r>
            <w:r w:rsidR="00A1639E" w:rsidRPr="00333EEA">
              <w:rPr>
                <w:noProof/>
                <w:color w:val="000000"/>
                <w:sz w:val="22"/>
                <w:szCs w:val="22"/>
                <w:lang w:val="sr-Cyrl-CS"/>
              </w:rPr>
              <w:t xml:space="preserve"> и другог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 xml:space="preserve"> разреда</w:t>
            </w:r>
          </w:p>
          <w:p w:rsidR="001D1F2F" w:rsidRPr="00333EEA" w:rsidRDefault="00A20F7A" w:rsidP="00245A86">
            <w:pPr>
              <w:numPr>
                <w:ilvl w:val="0"/>
                <w:numId w:val="16"/>
              </w:numPr>
              <w:rPr>
                <w:bCs/>
                <w:noProof/>
                <w:color w:val="000000"/>
                <w:sz w:val="22"/>
                <w:szCs w:val="22"/>
              </w:rPr>
            </w:pPr>
            <w:r w:rsidRPr="00333EEA">
              <w:rPr>
                <w:noProof/>
                <w:color w:val="000000"/>
                <w:sz w:val="22"/>
                <w:szCs w:val="22"/>
              </w:rPr>
              <w:t xml:space="preserve">Наредбе улаза / излаза у </w:t>
            </w:r>
            <w:r w:rsidR="002C2EC8" w:rsidRPr="00333EEA">
              <w:rPr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>++</w:t>
            </w:r>
            <w:r w:rsidRPr="00333EEA">
              <w:rPr>
                <w:noProof/>
                <w:color w:val="000000"/>
                <w:sz w:val="22"/>
                <w:szCs w:val="22"/>
              </w:rPr>
              <w:t xml:space="preserve"> језику</w:t>
            </w:r>
          </w:p>
          <w:p w:rsidR="001D1F2F" w:rsidRPr="00333EEA" w:rsidRDefault="00245A86" w:rsidP="00245A86">
            <w:pPr>
              <w:numPr>
                <w:ilvl w:val="0"/>
                <w:numId w:val="16"/>
              </w:numPr>
              <w:rPr>
                <w:bCs/>
                <w:noProof/>
                <w:color w:val="000000"/>
                <w:sz w:val="22"/>
                <w:szCs w:val="22"/>
              </w:rPr>
            </w:pPr>
            <w:r w:rsidRPr="00333EEA">
              <w:rPr>
                <w:noProof/>
                <w:color w:val="000000"/>
                <w:sz w:val="22"/>
                <w:szCs w:val="22"/>
              </w:rPr>
              <w:t xml:space="preserve">Класа стринг </w:t>
            </w:r>
            <w:r w:rsidR="002C2EC8" w:rsidRPr="00333EEA">
              <w:rPr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>++</w:t>
            </w:r>
          </w:p>
          <w:p w:rsidR="00245A86" w:rsidRPr="00333EEA" w:rsidRDefault="00245A86" w:rsidP="00245A86">
            <w:pPr>
              <w:numPr>
                <w:ilvl w:val="0"/>
                <w:numId w:val="16"/>
              </w:numPr>
              <w:rPr>
                <w:noProof/>
                <w:color w:val="000000"/>
                <w:sz w:val="22"/>
                <w:szCs w:val="22"/>
              </w:rPr>
            </w:pPr>
            <w:r w:rsidRPr="00333EEA">
              <w:rPr>
                <w:noProof/>
                <w:color w:val="000000"/>
                <w:sz w:val="22"/>
                <w:szCs w:val="22"/>
              </w:rPr>
              <w:t xml:space="preserve">Датотеке (фајлови) </w:t>
            </w:r>
            <w:r w:rsidR="002C2EC8" w:rsidRPr="00333EEA">
              <w:rPr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>++</w:t>
            </w:r>
          </w:p>
          <w:p w:rsidR="001D1F2F" w:rsidRPr="00376532" w:rsidRDefault="00245A86" w:rsidP="00245A86">
            <w:pPr>
              <w:numPr>
                <w:ilvl w:val="0"/>
                <w:numId w:val="16"/>
              </w:numPr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33EEA">
              <w:rPr>
                <w:color w:val="000000"/>
                <w:sz w:val="22"/>
                <w:szCs w:val="22"/>
                <w:lang w:val="sr-Cyrl-CS"/>
              </w:rPr>
              <w:t>Апликација DIALux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01"/>
          <w:jc w:val="center"/>
        </w:trPr>
        <w:tc>
          <w:tcPr>
            <w:tcW w:w="1540" w:type="pct"/>
            <w:gridSpan w:val="4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64" w:right="451" w:firstLine="22"/>
              <w:jc w:val="center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34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83" w:right="264"/>
              <w:jc w:val="center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14" w:type="pct"/>
            <w:gridSpan w:val="2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78" w:right="457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Смјернице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559"/>
          <w:jc w:val="center"/>
        </w:trPr>
        <w:tc>
          <w:tcPr>
            <w:tcW w:w="1540" w:type="pct"/>
            <w:gridSpan w:val="4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183" w:right="288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 xml:space="preserve">Знања 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205" w:right="29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 xml:space="preserve">Вјештине </w:t>
            </w:r>
          </w:p>
        </w:tc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left="239" w:right="98"/>
              <w:jc w:val="center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BA"/>
              </w:rPr>
              <w:t>Личне</w:t>
            </w:r>
          </w:p>
          <w:p w:rsidR="001D1F2F" w:rsidRPr="00376532" w:rsidRDefault="001D1F2F" w:rsidP="001D1F2F">
            <w:pPr>
              <w:ind w:right="98"/>
              <w:jc w:val="center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BA"/>
              </w:rPr>
              <w:t>компетенције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rPr>
                <w:color w:val="000000"/>
                <w:sz w:val="22"/>
                <w:szCs w:val="22"/>
                <w:lang w:val="hr-HR"/>
              </w:rPr>
            </w:pP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25"/>
          <w:jc w:val="center"/>
        </w:trPr>
        <w:tc>
          <w:tcPr>
            <w:tcW w:w="1540" w:type="pct"/>
            <w:gridSpan w:val="4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234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right="14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Ученик је способан да: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D1F2F" w:rsidRPr="00376532" w:rsidRDefault="001D1F2F" w:rsidP="001D1F2F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</w:tr>
      <w:tr w:rsidR="00A1639E" w:rsidRPr="00376532" w:rsidTr="00793852">
        <w:tblPrEx>
          <w:tblBorders>
            <w:insideH w:val="single" w:sz="4" w:space="0" w:color="auto"/>
          </w:tblBorders>
        </w:tblPrEx>
        <w:trPr>
          <w:trHeight w:val="4886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A1639E" w:rsidRPr="00333EEA" w:rsidRDefault="00A1639E" w:rsidP="00A1639E">
            <w:pPr>
              <w:numPr>
                <w:ilvl w:val="0"/>
                <w:numId w:val="21"/>
              </w:numPr>
              <w:ind w:left="284" w:hanging="284"/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33EEA">
              <w:rPr>
                <w:b/>
                <w:noProof/>
                <w:color w:val="000000"/>
                <w:sz w:val="22"/>
                <w:szCs w:val="22"/>
              </w:rPr>
              <w:lastRenderedPageBreak/>
              <w:t>Кратка обнова</w:t>
            </w:r>
            <w:r w:rsidRPr="00333EEA">
              <w:rPr>
                <w:b/>
                <w:noProof/>
                <w:color w:val="000000"/>
                <w:sz w:val="22"/>
                <w:szCs w:val="22"/>
                <w:lang w:val="sr-Cyrl-CS"/>
              </w:rPr>
              <w:t xml:space="preserve"> градива из првог и другог разреда</w:t>
            </w:r>
          </w:p>
          <w:p w:rsidR="00A1639E" w:rsidRPr="00A1639E" w:rsidRDefault="00A1639E" w:rsidP="00A1639E">
            <w:pPr>
              <w:ind w:left="284"/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(структура програма, врсте оператора, алгоритми, команде: scanf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 xml:space="preserve">, printf, if, </w:t>
            </w:r>
            <w:r w:rsidRPr="00333EEA">
              <w:rPr>
                <w:color w:val="000000"/>
                <w:sz w:val="22"/>
                <w:szCs w:val="22"/>
              </w:rPr>
              <w:t xml:space="preserve">if- else, 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 xml:space="preserve">switch, while, do while и for, </w:t>
            </w:r>
            <w:r w:rsidRPr="00333EEA">
              <w:rPr>
                <w:noProof/>
                <w:color w:val="000000"/>
                <w:sz w:val="22"/>
                <w:szCs w:val="22"/>
              </w:rPr>
              <w:t>оператори скока  (</w:t>
            </w:r>
            <w:r w:rsidRPr="00333EEA">
              <w:rPr>
                <w:noProof/>
                <w:color w:val="000000"/>
                <w:sz w:val="22"/>
                <w:szCs w:val="22"/>
                <w:lang w:val="hr-HR"/>
              </w:rPr>
              <w:t>break, continue, goto)</w:t>
            </w:r>
            <w:r w:rsidRPr="00333EEA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декларација функција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 xml:space="preserve">, 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показивачке промјенљиве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 xml:space="preserve"> и 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 xml:space="preserve">веза између ф-ја кориштењем показивача 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 xml:space="preserve">мемо- ријске класе: 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аутоматске промјенљиве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 xml:space="preserve">, 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статичке промјенљиве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с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пољашње промјенљиве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р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 xml:space="preserve">егистарске промјенљиве, једнодимензионални и дводимензионални 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низови: о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пис и иницијализација низа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н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изо- ви и показивачи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с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ортирање низова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стрингови: с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тринг константе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, у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читавање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 xml:space="preserve"> и и</w:t>
            </w:r>
            <w:r w:rsidRPr="00333EEA">
              <w:rPr>
                <w:noProof/>
                <w:color w:val="000000"/>
                <w:sz w:val="22"/>
                <w:szCs w:val="22"/>
                <w:lang w:val="sr-Cyrl-CS"/>
              </w:rPr>
              <w:t>спис стрингова</w:t>
            </w:r>
            <w:r w:rsidRPr="00333EEA">
              <w:rPr>
                <w:bCs/>
                <w:noProof/>
                <w:color w:val="000000"/>
                <w:sz w:val="22"/>
                <w:szCs w:val="22"/>
              </w:rPr>
              <w:t>.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A1639E" w:rsidRPr="00376532" w:rsidRDefault="00A1639E" w:rsidP="00ED18D9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Разликује типове података, зна ари-тметичке, логичке и операције поређења,</w:t>
            </w:r>
          </w:p>
          <w:p w:rsidR="00A1639E" w:rsidRPr="00376532" w:rsidRDefault="00A1639E" w:rsidP="00432B94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Користи инструкци-је гранања, циклуса и скока,</w:t>
            </w:r>
          </w:p>
          <w:p w:rsidR="00A1639E" w:rsidRPr="00376532" w:rsidRDefault="00A1639E" w:rsidP="00252C99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Пише програме који садрже кориснички дефинисане ф-је, меморијске класе  (auto, static, register и extern)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:rsidR="00A1639E" w:rsidRPr="00376532" w:rsidRDefault="00A1639E" w:rsidP="00252C99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пише програме који садрже: једнодимен-зионалне и вишеди-мензионалне низове,</w:t>
            </w:r>
          </w:p>
          <w:p w:rsidR="00A1639E" w:rsidRPr="00376532" w:rsidRDefault="00A1639E" w:rsidP="00ED18D9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разумије и користи стрингове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A1639E" w:rsidRPr="00376532" w:rsidRDefault="00A1639E" w:rsidP="00432B94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Лако и ефикасно кори</w:t>
            </w:r>
            <w:r w:rsidRPr="00376532">
              <w:rPr>
                <w:color w:val="000000"/>
                <w:sz w:val="22"/>
                <w:szCs w:val="22"/>
              </w:rPr>
              <w:t>сти програм CodeBlocks за кодовање програма, компајлирање и покретање написаног програма</w:t>
            </w:r>
          </w:p>
          <w:p w:rsidR="00A1639E" w:rsidRPr="00376532" w:rsidRDefault="00A1639E" w:rsidP="00432B94">
            <w:pPr>
              <w:ind w:left="198"/>
              <w:rPr>
                <w:color w:val="000000"/>
                <w:sz w:val="22"/>
                <w:szCs w:val="22"/>
              </w:rPr>
            </w:pPr>
          </w:p>
          <w:p w:rsidR="00A1639E" w:rsidRPr="00376532" w:rsidRDefault="00A1639E" w:rsidP="00506906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Рјешава исти задатак са различитим операторима, модификованим дијаграмом тока а са истим излазом,</w:t>
            </w:r>
          </w:p>
        </w:tc>
        <w:tc>
          <w:tcPr>
            <w:tcW w:w="75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9E" w:rsidRPr="00376532" w:rsidRDefault="00A1639E" w:rsidP="00252C99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Показује самостал</w:t>
            </w:r>
            <w:r w:rsidRPr="00376532">
              <w:rPr>
                <w:color w:val="000000"/>
                <w:sz w:val="22"/>
                <w:szCs w:val="22"/>
              </w:rPr>
              <w:t>-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ност у креирању функција приликом рјешавања конкрет</w:t>
            </w:r>
            <w:r w:rsidRPr="00376532">
              <w:rPr>
                <w:color w:val="000000"/>
                <w:sz w:val="22"/>
                <w:szCs w:val="22"/>
              </w:rPr>
              <w:t>-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них задатака</w:t>
            </w:r>
            <w:r w:rsidRPr="00376532">
              <w:rPr>
                <w:color w:val="000000"/>
                <w:sz w:val="22"/>
                <w:szCs w:val="22"/>
              </w:rPr>
              <w:t xml:space="preserve">, </w:t>
            </w:r>
          </w:p>
          <w:p w:rsidR="00A1639E" w:rsidRPr="00376532" w:rsidRDefault="00A1639E" w:rsidP="00252C99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способ</w:t>
            </w:r>
            <w:r w:rsidRPr="00376532">
              <w:rPr>
                <w:color w:val="000000"/>
                <w:sz w:val="22"/>
                <w:szCs w:val="22"/>
              </w:rPr>
              <w:t>-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ност и самостал</w:t>
            </w:r>
            <w:r w:rsidRPr="00376532">
              <w:rPr>
                <w:color w:val="000000"/>
                <w:sz w:val="22"/>
                <w:szCs w:val="22"/>
              </w:rPr>
              <w:t>-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ност у кодовању програма,</w:t>
            </w:r>
          </w:p>
          <w:p w:rsidR="00A1639E" w:rsidRPr="00376532" w:rsidRDefault="00A1639E" w:rsidP="00432B94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Показује већи степен разумије</w:t>
            </w:r>
            <w:r w:rsidRPr="00376532">
              <w:rPr>
                <w:color w:val="000000"/>
                <w:sz w:val="22"/>
                <w:szCs w:val="22"/>
              </w:rPr>
              <w:t>-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вања низова у математичком и програмерском смислу.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1639E" w:rsidRPr="00376532" w:rsidRDefault="00A1639E" w:rsidP="006F37BD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6F37BD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6F37BD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Препорука: </w:t>
            </w:r>
          </w:p>
          <w:p w:rsidR="00A1639E" w:rsidRPr="00376532" w:rsidRDefault="00A1639E" w:rsidP="006F37BD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6F37BD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Планирати 6 часова за понављање градива програми-рања из првог и другог разреда,</w:t>
            </w:r>
          </w:p>
          <w:p w:rsidR="00A1639E" w:rsidRPr="00376532" w:rsidRDefault="00A1639E" w:rsidP="006F37BD">
            <w:pPr>
              <w:pStyle w:val="ListParagraph"/>
              <w:ind w:left="183"/>
              <w:rPr>
                <w:color w:val="000000"/>
                <w:sz w:val="22"/>
                <w:szCs w:val="22"/>
              </w:rPr>
            </w:pPr>
          </w:p>
          <w:p w:rsidR="00A1639E" w:rsidRPr="00376532" w:rsidRDefault="00A1639E" w:rsidP="006F37BD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Планирати 22 за ново градиво (наредбе улаза и излаза, стринг класе и датотеке),</w:t>
            </w:r>
          </w:p>
          <w:p w:rsidR="00A1639E" w:rsidRPr="00376532" w:rsidRDefault="00A1639E" w:rsidP="006F37BD">
            <w:pPr>
              <w:pStyle w:val="ListParagraph"/>
              <w:rPr>
                <w:color w:val="000000"/>
                <w:sz w:val="22"/>
                <w:szCs w:val="22"/>
              </w:rPr>
            </w:pPr>
          </w:p>
          <w:p w:rsidR="00A1639E" w:rsidRPr="00376532" w:rsidRDefault="00A1639E" w:rsidP="006F37BD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Планирати 8 часова за прорачун расвјете у апликацији DIAlux.</w:t>
            </w: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Ученици своје електронске свеске, описане у циљевима, чувају и носе на USB-у, а квалитет исте је непосредни доказ њихове електронске писмености, знања и разуми-јевања предметних тема.</w:t>
            </w: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Обавеза ученика је да током оцјењивања, ел. свеску стави професору на увид.</w:t>
            </w: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221EA3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432B94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A1639E" w:rsidRPr="00376532" w:rsidRDefault="00A1639E" w:rsidP="006F37BD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Због специфичности предмета одјељење се дијели на двије групе. Пошто се ради о програ-мирању пожељно је да  ученик сам користи рачунар.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F37BD" w:rsidRPr="00376532" w:rsidRDefault="006F37BD" w:rsidP="00506906">
            <w:pPr>
              <w:numPr>
                <w:ilvl w:val="0"/>
                <w:numId w:val="21"/>
              </w:numPr>
              <w:ind w:left="284" w:hanging="284"/>
              <w:rPr>
                <w:b/>
                <w:noProof/>
                <w:color w:val="000000"/>
                <w:sz w:val="22"/>
                <w:szCs w:val="22"/>
              </w:rPr>
            </w:pPr>
            <w:r w:rsidRPr="00376532">
              <w:rPr>
                <w:b/>
                <w:noProof/>
                <w:color w:val="000000"/>
                <w:sz w:val="22"/>
                <w:szCs w:val="22"/>
              </w:rPr>
              <w:t xml:space="preserve">Наредбе улаза / излаза у </w:t>
            </w:r>
            <w:r w:rsidR="002C2EC8">
              <w:rPr>
                <w:b/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76532">
              <w:rPr>
                <w:b/>
                <w:noProof/>
                <w:color w:val="000000"/>
                <w:sz w:val="22"/>
                <w:szCs w:val="22"/>
                <w:lang w:val="hr-HR"/>
              </w:rPr>
              <w:t>++</w:t>
            </w:r>
            <w:r w:rsidRPr="00376532">
              <w:rPr>
                <w:b/>
                <w:noProof/>
                <w:color w:val="000000"/>
                <w:sz w:val="22"/>
                <w:szCs w:val="22"/>
              </w:rPr>
              <w:t xml:space="preserve"> језику, </w:t>
            </w:r>
          </w:p>
          <w:p w:rsidR="006F37BD" w:rsidRPr="00376532" w:rsidRDefault="006F37BD" w:rsidP="00A20F7A">
            <w:pPr>
              <w:ind w:left="284"/>
              <w:rPr>
                <w:noProof/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 xml:space="preserve">(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&lt;iostream&gt;: </w:t>
            </w:r>
            <w:r w:rsidRPr="00376532">
              <w:rPr>
                <w:b/>
                <w:bCs/>
                <w:color w:val="000000"/>
                <w:sz w:val="22"/>
                <w:szCs w:val="22"/>
                <w:lang w:val="hr-HR"/>
              </w:rPr>
              <w:t>cin</w:t>
            </w:r>
            <w:r w:rsidRPr="00376532">
              <w:rPr>
                <w:bCs/>
                <w:color w:val="000000"/>
                <w:sz w:val="22"/>
                <w:szCs w:val="22"/>
                <w:lang w:val="hr-HR"/>
              </w:rPr>
              <w:t xml:space="preserve">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(Console Input) 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и </w:t>
            </w:r>
            <w:r w:rsidRPr="00376532"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cout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(Console Output) )</w:t>
            </w:r>
            <w:r w:rsidRPr="00376532">
              <w:rPr>
                <w:noProof/>
                <w:color w:val="000000"/>
                <w:sz w:val="22"/>
                <w:szCs w:val="22"/>
              </w:rPr>
              <w:t>.</w:t>
            </w:r>
          </w:p>
          <w:p w:rsidR="006F37BD" w:rsidRPr="00376532" w:rsidRDefault="006F37BD" w:rsidP="00A20F7A">
            <w:pPr>
              <w:ind w:left="284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6F37BD" w:rsidRPr="00376532" w:rsidRDefault="002C2EC8" w:rsidP="00A438EE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разумије објект</w:t>
            </w:r>
            <w:r w:rsidR="006F37BD" w:rsidRPr="00376532">
              <w:rPr>
                <w:noProof/>
                <w:color w:val="000000"/>
                <w:sz w:val="22"/>
                <w:szCs w:val="22"/>
              </w:rPr>
              <w:t xml:space="preserve">е библиотеке </w:t>
            </w:r>
            <w:r w:rsidR="006F37BD" w:rsidRPr="00376532">
              <w:rPr>
                <w:color w:val="000000"/>
                <w:sz w:val="22"/>
                <w:szCs w:val="22"/>
                <w:lang w:val="hr-HR"/>
              </w:rPr>
              <w:t xml:space="preserve">&lt;iostream&gt; </w:t>
            </w:r>
            <w:r w:rsidR="006F37BD" w:rsidRPr="00376532">
              <w:rPr>
                <w:b/>
                <w:bCs/>
                <w:color w:val="000000"/>
                <w:sz w:val="22"/>
                <w:szCs w:val="22"/>
                <w:lang w:val="hr-HR"/>
              </w:rPr>
              <w:t>cin</w:t>
            </w:r>
            <w:r w:rsidR="006F37BD" w:rsidRPr="00376532">
              <w:rPr>
                <w:color w:val="000000"/>
                <w:sz w:val="22"/>
                <w:szCs w:val="22"/>
                <w:lang w:val="hr-HR"/>
              </w:rPr>
              <w:t xml:space="preserve"> </w:t>
            </w:r>
            <w:r w:rsidR="006F37BD" w:rsidRPr="00376532">
              <w:rPr>
                <w:noProof/>
                <w:color w:val="000000"/>
                <w:sz w:val="22"/>
                <w:szCs w:val="22"/>
              </w:rPr>
              <w:t xml:space="preserve">и </w:t>
            </w:r>
            <w:r w:rsidR="006F37BD" w:rsidRPr="00376532">
              <w:rPr>
                <w:b/>
                <w:bCs/>
                <w:color w:val="000000"/>
                <w:sz w:val="22"/>
                <w:szCs w:val="22"/>
                <w:lang w:val="hr-HR"/>
              </w:rPr>
              <w:t>cout</w:t>
            </w:r>
            <w:r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 </w:t>
            </w:r>
            <w:r w:rsidRPr="002C2EC8">
              <w:rPr>
                <w:bCs/>
                <w:color w:val="000000"/>
                <w:sz w:val="22"/>
                <w:szCs w:val="22"/>
                <w:lang w:val="hr-HR"/>
              </w:rPr>
              <w:t>и употребу манипулатора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6F37BD" w:rsidRPr="00376532" w:rsidRDefault="006F37BD" w:rsidP="00A438EE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користи</w:t>
            </w:r>
            <w:r w:rsidR="002C2EC8">
              <w:rPr>
                <w:color w:val="000000"/>
                <w:sz w:val="22"/>
                <w:szCs w:val="22"/>
              </w:rPr>
              <w:t xml:space="preserve"> објекте cin/cout</w:t>
            </w:r>
            <w:r w:rsidRPr="00376532">
              <w:rPr>
                <w:color w:val="000000"/>
                <w:sz w:val="22"/>
                <w:szCs w:val="22"/>
              </w:rPr>
              <w:t xml:space="preserve"> </w:t>
            </w:r>
            <w:r w:rsidR="002C2EC8">
              <w:rPr>
                <w:color w:val="000000"/>
                <w:sz w:val="22"/>
                <w:szCs w:val="22"/>
              </w:rPr>
              <w:t xml:space="preserve">и 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манипула-торе за форматира-ње исписа, који су дефинисани у библ. 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>&lt;</w:t>
            </w:r>
            <w:r w:rsidRPr="00376532">
              <w:rPr>
                <w:color w:val="000000"/>
                <w:sz w:val="22"/>
                <w:szCs w:val="22"/>
              </w:rPr>
              <w:t>iomanip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&gt;: </w:t>
            </w:r>
            <w:r w:rsidRPr="00376532">
              <w:rPr>
                <w:color w:val="000000"/>
                <w:sz w:val="22"/>
                <w:szCs w:val="22"/>
              </w:rPr>
              <w:t>setw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dec, </w:t>
            </w:r>
            <w:r w:rsidRPr="00376532">
              <w:rPr>
                <w:color w:val="000000"/>
                <w:sz w:val="22"/>
                <w:szCs w:val="22"/>
              </w:rPr>
              <w:t>setfill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right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left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oct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hex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fixed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, </w:t>
            </w:r>
            <w:r w:rsidRPr="00376532">
              <w:rPr>
                <w:color w:val="000000"/>
                <w:sz w:val="22"/>
                <w:szCs w:val="22"/>
              </w:rPr>
              <w:t>scientific setprecision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 и endl</w:t>
            </w:r>
          </w:p>
        </w:tc>
        <w:tc>
          <w:tcPr>
            <w:tcW w:w="7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BD" w:rsidRPr="00376532" w:rsidRDefault="00036143" w:rsidP="00781E77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Испољава виши ниво знања и вјештине и кодовању програма са наредбама улаза и излаза.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F37BD" w:rsidRPr="00376532" w:rsidRDefault="006F37BD" w:rsidP="00781E77">
            <w:pPr>
              <w:ind w:left="6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F37BD" w:rsidRPr="00376532" w:rsidRDefault="006F37BD" w:rsidP="007200EB">
            <w:pPr>
              <w:numPr>
                <w:ilvl w:val="0"/>
                <w:numId w:val="21"/>
              </w:numPr>
              <w:rPr>
                <w:b/>
                <w:noProof/>
                <w:color w:val="000000"/>
                <w:sz w:val="22"/>
                <w:szCs w:val="22"/>
              </w:rPr>
            </w:pPr>
            <w:r w:rsidRPr="00376532">
              <w:rPr>
                <w:b/>
                <w:noProof/>
                <w:color w:val="000000"/>
                <w:sz w:val="22"/>
                <w:szCs w:val="22"/>
              </w:rPr>
              <w:t xml:space="preserve">Класа стринг </w:t>
            </w:r>
            <w:r w:rsidR="002C2EC8">
              <w:rPr>
                <w:b/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76532">
              <w:rPr>
                <w:b/>
                <w:noProof/>
                <w:color w:val="000000"/>
                <w:sz w:val="22"/>
                <w:szCs w:val="22"/>
                <w:lang w:val="hr-HR"/>
              </w:rPr>
              <w:t>++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6F37BD" w:rsidRPr="00376532" w:rsidRDefault="006F37BD" w:rsidP="007200EB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Зна декларарисати и урадити иницијали-</w:t>
            </w:r>
          </w:p>
          <w:p w:rsidR="006F37BD" w:rsidRPr="00376532" w:rsidRDefault="006F37BD" w:rsidP="007200EB">
            <w:pPr>
              <w:pStyle w:val="ListParagraph"/>
              <w:ind w:left="183"/>
              <w:rPr>
                <w:noProof/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зацију стринг објекта,</w:t>
            </w:r>
          </w:p>
          <w:p w:rsidR="006F37BD" w:rsidRPr="00376532" w:rsidRDefault="006F37BD" w:rsidP="007200EB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Зна унијети стринг</w:t>
            </w:r>
            <w:r w:rsidRPr="00376532">
              <w:rPr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са тастатуре помоћу функције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getline</w:t>
            </w:r>
            <w:r w:rsidR="002C2EC8">
              <w:rPr>
                <w:noProof/>
                <w:color w:val="000000"/>
                <w:sz w:val="22"/>
                <w:szCs w:val="22"/>
              </w:rPr>
              <w:t>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6F37BD" w:rsidRPr="00376532" w:rsidRDefault="006F37BD" w:rsidP="007200EB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Одређује 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дужину стринга са функци-јама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length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или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size</w:t>
            </w:r>
            <w:r w:rsidRPr="00376532">
              <w:rPr>
                <w:noProof/>
                <w:color w:val="000000"/>
                <w:sz w:val="22"/>
                <w:szCs w:val="22"/>
              </w:rPr>
              <w:t>, и приступа знаку помоћу индекса</w:t>
            </w:r>
            <w:r w:rsidR="00221EA3">
              <w:rPr>
                <w:noProof/>
                <w:color w:val="000000"/>
                <w:sz w:val="22"/>
                <w:szCs w:val="22"/>
              </w:rPr>
              <w:t>,</w:t>
            </w:r>
          </w:p>
          <w:p w:rsidR="006F37BD" w:rsidRPr="00221EA3" w:rsidRDefault="006F37BD" w:rsidP="007200EB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Користи аритмети-чке операторе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(+, +=</w:t>
            </w:r>
            <w:r w:rsidRPr="00376532">
              <w:rPr>
                <w:color w:val="000000"/>
                <w:sz w:val="22"/>
                <w:szCs w:val="22"/>
                <w:lang w:val="bs-Latn-BA"/>
              </w:rPr>
              <w:t>) и операторе поређења  (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==, ! </w:t>
            </w:r>
            <w:r w:rsidRPr="00376532">
              <w:rPr>
                <w:color w:val="000000"/>
                <w:sz w:val="22"/>
                <w:szCs w:val="22"/>
              </w:rPr>
              <w:t>=, &gt;, &gt;=, &lt;,&lt;=</w:t>
            </w:r>
            <w:r w:rsidRPr="00376532">
              <w:rPr>
                <w:color w:val="000000"/>
                <w:sz w:val="22"/>
                <w:szCs w:val="22"/>
                <w:lang w:val="bs-Latn-BA"/>
              </w:rPr>
              <w:t>)</w:t>
            </w:r>
          </w:p>
          <w:p w:rsidR="00221EA3" w:rsidRPr="00376532" w:rsidRDefault="00221EA3" w:rsidP="007200EB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Користи ф-је за тестирање знакова.</w:t>
            </w:r>
          </w:p>
        </w:tc>
        <w:tc>
          <w:tcPr>
            <w:tcW w:w="7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BD" w:rsidRPr="00376532" w:rsidRDefault="00036143" w:rsidP="007200EB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Показује брзину и спретност при кориштењу стринг класа.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6F37BD" w:rsidRPr="00376532" w:rsidRDefault="006F37BD" w:rsidP="007200EB">
            <w:pPr>
              <w:numPr>
                <w:ilvl w:val="1"/>
                <w:numId w:val="10"/>
              </w:numPr>
              <w:ind w:left="219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143" w:rsidRPr="00376532" w:rsidRDefault="00036143" w:rsidP="00036143">
            <w:pPr>
              <w:numPr>
                <w:ilvl w:val="0"/>
                <w:numId w:val="21"/>
              </w:numPr>
              <w:rPr>
                <w:b/>
                <w:noProof/>
                <w:color w:val="000000"/>
                <w:sz w:val="22"/>
                <w:szCs w:val="22"/>
              </w:rPr>
            </w:pPr>
            <w:r w:rsidRPr="00376532">
              <w:rPr>
                <w:b/>
                <w:noProof/>
                <w:color w:val="000000"/>
                <w:sz w:val="22"/>
                <w:szCs w:val="22"/>
              </w:rPr>
              <w:lastRenderedPageBreak/>
              <w:t xml:space="preserve">Датотеке (фајлови) </w:t>
            </w:r>
            <w:r w:rsidR="002C2EC8">
              <w:rPr>
                <w:b/>
                <w:noProof/>
                <w:color w:val="000000"/>
                <w:sz w:val="22"/>
                <w:szCs w:val="22"/>
                <w:lang w:val="hr-HR"/>
              </w:rPr>
              <w:t>C</w:t>
            </w:r>
            <w:r w:rsidRPr="00376532">
              <w:rPr>
                <w:b/>
                <w:noProof/>
                <w:color w:val="000000"/>
                <w:sz w:val="22"/>
                <w:szCs w:val="22"/>
                <w:lang w:val="hr-HR"/>
              </w:rPr>
              <w:t>++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036143" w:rsidRPr="00376532" w:rsidRDefault="00036143" w:rsidP="0003614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Зна рад</w:t>
            </w:r>
            <w:r w:rsidR="00AF4AFC">
              <w:rPr>
                <w:noProof/>
                <w:color w:val="000000"/>
                <w:sz w:val="22"/>
                <w:szCs w:val="22"/>
              </w:rPr>
              <w:t>и</w:t>
            </w:r>
            <w:r w:rsidRPr="00376532">
              <w:rPr>
                <w:noProof/>
                <w:color w:val="000000"/>
                <w:sz w:val="22"/>
                <w:szCs w:val="22"/>
              </w:rPr>
              <w:t>ти са фајло-вима кориштењем класе из библиотеке &lt;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fstream</w:t>
            </w:r>
            <w:r w:rsidRPr="00376532">
              <w:rPr>
                <w:noProof/>
                <w:color w:val="000000"/>
                <w:sz w:val="22"/>
                <w:szCs w:val="22"/>
              </w:rPr>
              <w:t>&gt;: i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fstream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(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Input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File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Stream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),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ofstream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(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Output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File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Stream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),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fstream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(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File</w:t>
            </w:r>
            <w:r w:rsidRPr="00376532">
              <w:rPr>
                <w:noProof/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>Stream</w:t>
            </w:r>
            <w:r w:rsidRPr="00376532">
              <w:rPr>
                <w:noProof/>
                <w:color w:val="000000"/>
                <w:sz w:val="22"/>
                <w:szCs w:val="22"/>
              </w:rPr>
              <w:t>).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036143" w:rsidRPr="00376532" w:rsidRDefault="00AF4AFC" w:rsidP="00036143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Отвара/Кре</w:t>
            </w:r>
            <w:r w:rsidR="00036143" w:rsidRPr="00376532">
              <w:rPr>
                <w:noProof/>
                <w:color w:val="000000"/>
                <w:sz w:val="22"/>
                <w:szCs w:val="22"/>
              </w:rPr>
              <w:t>ира фајл</w:t>
            </w:r>
          </w:p>
          <w:p w:rsidR="00036143" w:rsidRPr="00376532" w:rsidRDefault="00AF4AFC" w:rsidP="00036143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Уписује подат</w:t>
            </w:r>
            <w:r w:rsidR="00036143" w:rsidRPr="00376532">
              <w:rPr>
                <w:noProof/>
                <w:color w:val="000000"/>
                <w:sz w:val="22"/>
                <w:szCs w:val="22"/>
              </w:rPr>
              <w:t>ке у фајл</w:t>
            </w:r>
          </w:p>
          <w:p w:rsidR="00036143" w:rsidRPr="00376532" w:rsidRDefault="00036143" w:rsidP="00036143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Затвара фајл</w:t>
            </w:r>
          </w:p>
          <w:p w:rsidR="00036143" w:rsidRPr="00376532" w:rsidRDefault="00036143" w:rsidP="00036143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 w:rsidRPr="00376532">
              <w:rPr>
                <w:noProof/>
                <w:color w:val="000000"/>
                <w:sz w:val="22"/>
                <w:szCs w:val="22"/>
              </w:rPr>
              <w:t>Отвара фајл за читање</w:t>
            </w:r>
          </w:p>
          <w:p w:rsidR="00036143" w:rsidRPr="00376532" w:rsidRDefault="00AF4AFC" w:rsidP="00036143">
            <w:pPr>
              <w:pStyle w:val="ListParagraph"/>
              <w:numPr>
                <w:ilvl w:val="0"/>
                <w:numId w:val="10"/>
              </w:numPr>
              <w:ind w:left="234" w:hanging="234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Чита подат</w:t>
            </w:r>
            <w:r w:rsidR="00036143" w:rsidRPr="00376532">
              <w:rPr>
                <w:noProof/>
                <w:color w:val="000000"/>
                <w:sz w:val="22"/>
                <w:szCs w:val="22"/>
              </w:rPr>
              <w:t>ке из фајла</w:t>
            </w:r>
            <w:r w:rsidR="00221EA3">
              <w:rPr>
                <w:noProof/>
                <w:color w:val="000000"/>
                <w:sz w:val="22"/>
                <w:szCs w:val="22"/>
              </w:rPr>
              <w:t xml:space="preserve"> те их обрађује.</w:t>
            </w:r>
          </w:p>
        </w:tc>
        <w:tc>
          <w:tcPr>
            <w:tcW w:w="7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143" w:rsidRPr="00376532" w:rsidRDefault="00036143" w:rsidP="0003614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Показује висок степен у раду са датотекама.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036143" w:rsidRPr="00376532" w:rsidRDefault="00036143" w:rsidP="00036143">
            <w:pPr>
              <w:ind w:left="361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036143" w:rsidRPr="00376532" w:rsidTr="005C1CDE">
        <w:tblPrEx>
          <w:tblBorders>
            <w:insideH w:val="single" w:sz="4" w:space="0" w:color="auto"/>
          </w:tblBorders>
        </w:tblPrEx>
        <w:trPr>
          <w:trHeight w:val="3961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036143" w:rsidRPr="00376532" w:rsidRDefault="00036143" w:rsidP="00036143">
            <w:pPr>
              <w:numPr>
                <w:ilvl w:val="0"/>
                <w:numId w:val="21"/>
              </w:numPr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lastRenderedPageBreak/>
              <w:t>Апликација DIALux</w:t>
            </w:r>
          </w:p>
          <w:p w:rsidR="00036143" w:rsidRPr="00376532" w:rsidRDefault="00036143" w:rsidP="00036143">
            <w:pPr>
              <w:numPr>
                <w:ilvl w:val="1"/>
                <w:numId w:val="21"/>
              </w:numPr>
              <w:ind w:left="1041" w:hanging="709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Покретање 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DIALux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-а, упознавање са програмом и линијом менија (File, Edit, View, CAD,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Pick, Luminaire Selection, Output,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Window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, Online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 и Help),</w:t>
            </w:r>
          </w:p>
          <w:p w:rsidR="00036143" w:rsidRPr="00376532" w:rsidRDefault="00036143" w:rsidP="00036143">
            <w:pPr>
              <w:numPr>
                <w:ilvl w:val="1"/>
                <w:numId w:val="21"/>
              </w:numPr>
              <w:ind w:left="1041" w:hanging="709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Чекирање неопходних палета (трака) за прорачун расвјете: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 xml:space="preserve"> Window/Toolbars: 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Standard, View, Auxiliary aids, Calculation, Window, Selection filter, Pick, Mouse mode, Insert,</w:t>
            </w:r>
          </w:p>
          <w:p w:rsidR="00036143" w:rsidRPr="00376532" w:rsidRDefault="00036143" w:rsidP="00036143">
            <w:pPr>
              <w:numPr>
                <w:ilvl w:val="1"/>
                <w:numId w:val="21"/>
              </w:numPr>
              <w:ind w:left="1041" w:hanging="709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 xml:space="preserve">Фотометријски прорачун за конкретне 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стамбено-пословне 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>просторије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.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036143" w:rsidRPr="00376532" w:rsidRDefault="00036143" w:rsidP="0003614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Лако препознаје команде из менија представљене одговарајућим иконицама у линији алатки, као најчешће коришћене команде,</w:t>
            </w:r>
          </w:p>
          <w:p w:rsidR="00036143" w:rsidRPr="00376532" w:rsidRDefault="00036143" w:rsidP="00036143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</w:p>
          <w:p w:rsidR="00036143" w:rsidRPr="00376532" w:rsidRDefault="00036143" w:rsidP="0003614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Зна пронаћи</w:t>
            </w:r>
            <w:r w:rsidR="00221EA3">
              <w:rPr>
                <w:color w:val="000000"/>
                <w:sz w:val="22"/>
                <w:szCs w:val="22"/>
              </w:rPr>
              <w:t xml:space="preserve"> жељ</w:t>
            </w:r>
            <w:r w:rsidRPr="00376532">
              <w:rPr>
                <w:color w:val="000000"/>
                <w:sz w:val="22"/>
                <w:szCs w:val="22"/>
              </w:rPr>
              <w:t>ени тип свјетиљке у расположивим електронским каталозима свјетиљки,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036143" w:rsidRPr="00376532" w:rsidRDefault="00036143" w:rsidP="0003614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Брзо доводи у одговарајуће релације: ел.снагу и свјетлосни флукс (свјетлосну снагу) конкретне свјетиљке са захтијеваним интензитетом освијетљености дате просторије.</w:t>
            </w:r>
          </w:p>
          <w:p w:rsidR="00036143" w:rsidRPr="00376532" w:rsidRDefault="00036143" w:rsidP="00036143">
            <w:pPr>
              <w:rPr>
                <w:color w:val="000000"/>
                <w:sz w:val="22"/>
                <w:szCs w:val="22"/>
              </w:rPr>
            </w:pPr>
          </w:p>
          <w:p w:rsidR="00036143" w:rsidRPr="00376532" w:rsidRDefault="00036143" w:rsidP="0003614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Лако проналази електронске каталоге свјетиљки од разних фирми.</w:t>
            </w:r>
          </w:p>
        </w:tc>
        <w:tc>
          <w:tcPr>
            <w:tcW w:w="75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143" w:rsidRPr="00376532" w:rsidRDefault="00036143" w:rsidP="0003614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иницијативу,</w:t>
            </w:r>
            <w:r w:rsidRPr="00376532">
              <w:rPr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предузимљивост,</w:t>
            </w:r>
            <w:r w:rsidR="007907F8">
              <w:rPr>
                <w:color w:val="000000"/>
                <w:sz w:val="22"/>
                <w:szCs w:val="22"/>
              </w:rPr>
              <w:t xml:space="preserve"> систем</w:t>
            </w:r>
            <w:r w:rsidRPr="00376532">
              <w:rPr>
                <w:color w:val="000000"/>
                <w:sz w:val="22"/>
                <w:szCs w:val="22"/>
              </w:rPr>
              <w:t>атичност и аналитичност у наставном процесу,</w:t>
            </w:r>
          </w:p>
          <w:p w:rsidR="00036143" w:rsidRPr="00376532" w:rsidRDefault="00036143" w:rsidP="00036143">
            <w:pPr>
              <w:pStyle w:val="ListParagraph"/>
              <w:ind w:left="0"/>
              <w:rPr>
                <w:color w:val="000000"/>
                <w:sz w:val="22"/>
                <w:szCs w:val="22"/>
                <w:lang w:val="hr-HR"/>
              </w:rPr>
            </w:pPr>
          </w:p>
          <w:p w:rsidR="00036143" w:rsidRPr="00376532" w:rsidRDefault="00036143" w:rsidP="0003614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Показује максималну ефикасност у раду. </w:t>
            </w:r>
          </w:p>
        </w:tc>
        <w:tc>
          <w:tcPr>
            <w:tcW w:w="1114" w:type="pct"/>
            <w:gridSpan w:val="2"/>
            <w:tcBorders>
              <w:left w:val="single" w:sz="4" w:space="0" w:color="auto"/>
            </w:tcBorders>
            <w:vAlign w:val="center"/>
          </w:tcPr>
          <w:p w:rsidR="00036143" w:rsidRPr="00376532" w:rsidRDefault="00036143" w:rsidP="0003614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Наставне методе: </w:t>
            </w:r>
          </w:p>
          <w:p w:rsidR="00036143" w:rsidRPr="00376532" w:rsidRDefault="00036143" w:rsidP="0003614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>Разговор, излагање, илустрација, демонстрација и текст.</w:t>
            </w:r>
          </w:p>
          <w:p w:rsidR="00036143" w:rsidRPr="00376532" w:rsidRDefault="00036143" w:rsidP="00036143">
            <w:pPr>
              <w:rPr>
                <w:color w:val="000000"/>
                <w:sz w:val="22"/>
                <w:szCs w:val="22"/>
                <w:lang w:val="ru-RU"/>
              </w:rPr>
            </w:pPr>
          </w:p>
          <w:p w:rsidR="00036143" w:rsidRPr="00376532" w:rsidRDefault="00036143" w:rsidP="00036143">
            <w:pPr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Припрема часа: </w:t>
            </w:r>
          </w:p>
          <w:p w:rsidR="00036143" w:rsidRPr="00376532" w:rsidRDefault="00036143" w:rsidP="00036143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036143" w:rsidRPr="00376532" w:rsidRDefault="00036143" w:rsidP="00036143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Припрема часа у електронској форми (USB) – Назив наставне јединице, текст (увод, главни дио и закључак), те фотометријски прорачун за конкретну просторију.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224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ind w:right="-320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Интеграција: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272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numPr>
                <w:ilvl w:val="0"/>
                <w:numId w:val="15"/>
              </w:numPr>
              <w:ind w:right="78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Информатике,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 Програмирања, Математике,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Основа електротехнике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, Техничког цртања, Примјене рачунара са програмирањем, Електричних инсталација и освјетљења и Основа електроенергетике.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179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Извори: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1048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Ц језик – ОСНОВЕ </w:t>
            </w:r>
            <w:r w:rsidRPr="00376532">
              <w:rPr>
                <w:color w:val="000000"/>
                <w:sz w:val="22"/>
                <w:szCs w:val="22"/>
              </w:rPr>
              <w:t>ПРОГРАМИРАЊА, Милан Чабаркапа, Београд , 281 страна</w:t>
            </w:r>
          </w:p>
          <w:p w:rsidR="00036143" w:rsidRPr="00376532" w:rsidRDefault="00036143" w:rsidP="00036143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val="bs-Latn-BA" w:eastAsia="bs-Latn-BA"/>
              </w:rPr>
            </w:pPr>
            <w:r w:rsidRPr="00376532">
              <w:rPr>
                <w:color w:val="000000"/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036143" w:rsidRPr="00376532" w:rsidRDefault="00036143" w:rsidP="0003614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Интернет сајтови: </w:t>
            </w:r>
            <w:hyperlink r:id="rId7" w:history="1"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www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sr-Cyrl-CS"/>
                </w:rPr>
                <w:t>.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akademska-misao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sr-Cyrl-CS"/>
                </w:rPr>
                <w:t>.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rs</w:t>
              </w:r>
            </w:hyperlink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r w:rsidRPr="00376532">
              <w:rPr>
                <w:rStyle w:val="Hyperlink"/>
                <w:color w:val="000000"/>
                <w:sz w:val="22"/>
                <w:szCs w:val="22"/>
                <w:lang w:val="bs-Latn-BA"/>
              </w:rPr>
              <w:t>office@</w:t>
            </w:r>
            <w:hyperlink r:id="rId8" w:history="1"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akademska-misao.rs</w:t>
              </w:r>
            </w:hyperlink>
            <w:r w:rsidRPr="00376532">
              <w:rPr>
                <w:color w:val="000000"/>
                <w:sz w:val="22"/>
                <w:szCs w:val="22"/>
              </w:rPr>
              <w:t xml:space="preserve"> и други,</w:t>
            </w:r>
          </w:p>
          <w:p w:rsidR="00036143" w:rsidRPr="00376532" w:rsidRDefault="00036143" w:rsidP="0003614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Стручни часописи и Каталози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257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Оцјењивање:</w:t>
            </w:r>
          </w:p>
        </w:tc>
      </w:tr>
      <w:tr w:rsidR="00036143" w:rsidRPr="00376532" w:rsidTr="00BD7CF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036143" w:rsidRPr="00376532" w:rsidRDefault="00036143" w:rsidP="00036143">
            <w:pPr>
              <w:numPr>
                <w:ilvl w:val="0"/>
                <w:numId w:val="20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Ученици морају бити унапријед упознати са техникама оцјењивања и критеријумима оцјењивања</w:t>
            </w:r>
          </w:p>
        </w:tc>
      </w:tr>
    </w:tbl>
    <w:p w:rsidR="00B268D8" w:rsidRPr="00652A86" w:rsidRDefault="00B268D8">
      <w:pPr>
        <w:rPr>
          <w:sz w:val="22"/>
          <w:szCs w:val="22"/>
          <w:lang w:val="hr-HR"/>
        </w:rPr>
      </w:pPr>
    </w:p>
    <w:p w:rsidR="00451C88" w:rsidRPr="00B57325" w:rsidRDefault="00451C88">
      <w:pPr>
        <w:rPr>
          <w:sz w:val="22"/>
          <w:szCs w:val="22"/>
        </w:rPr>
      </w:pPr>
    </w:p>
    <w:p w:rsidR="00451C88" w:rsidRDefault="00451C88">
      <w:pPr>
        <w:rPr>
          <w:sz w:val="22"/>
          <w:szCs w:val="22"/>
        </w:rPr>
      </w:pPr>
    </w:p>
    <w:p w:rsidR="008375ED" w:rsidRDefault="008375ED">
      <w:pPr>
        <w:rPr>
          <w:sz w:val="22"/>
          <w:szCs w:val="22"/>
        </w:rPr>
      </w:pPr>
    </w:p>
    <w:p w:rsidR="00451C88" w:rsidRPr="00B57325" w:rsidRDefault="00451C88">
      <w:pPr>
        <w:rPr>
          <w:sz w:val="22"/>
          <w:szCs w:val="22"/>
        </w:rPr>
      </w:pPr>
    </w:p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458"/>
        <w:gridCol w:w="725"/>
        <w:gridCol w:w="1749"/>
        <w:gridCol w:w="719"/>
        <w:gridCol w:w="967"/>
        <w:gridCol w:w="1426"/>
        <w:gridCol w:w="2419"/>
        <w:gridCol w:w="704"/>
        <w:gridCol w:w="1571"/>
        <w:gridCol w:w="661"/>
        <w:gridCol w:w="2703"/>
      </w:tblGrid>
      <w:tr w:rsidR="00451C88" w:rsidRPr="00376532" w:rsidTr="003E114F">
        <w:trPr>
          <w:trHeight w:val="40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451C88" w:rsidRPr="00376532" w:rsidRDefault="00451C88" w:rsidP="003E114F">
            <w:pPr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lastRenderedPageBreak/>
              <w:br w:type="page"/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Струка (</w:t>
            </w: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51C88" w:rsidRPr="00376532" w:rsidRDefault="00451C88" w:rsidP="00CA484E">
            <w:pPr>
              <w:ind w:left="132" w:right="-158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lang w:val="sr-Cyrl-CS"/>
              </w:rPr>
              <w:t>ЕЛЕКТРОТЕХНИКА</w:t>
            </w:r>
          </w:p>
        </w:tc>
      </w:tr>
      <w:tr w:rsidR="00451C88" w:rsidRPr="00376532" w:rsidTr="003E114F">
        <w:trPr>
          <w:trHeight w:val="407"/>
          <w:jc w:val="center"/>
        </w:trPr>
        <w:tc>
          <w:tcPr>
            <w:tcW w:w="723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451C88" w:rsidRPr="00376532" w:rsidRDefault="00451C88" w:rsidP="00CE2E25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Занимање (назив)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51C88" w:rsidRPr="00376532" w:rsidRDefault="00451C88" w:rsidP="00CA484E">
            <w:pPr>
              <w:ind w:left="132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lang w:val="sr-Cyrl-CS"/>
              </w:rPr>
              <w:t>ТЕХНИЧАР ЕЛЕКТРOЕНЕРГЕТИКЕ</w:t>
            </w:r>
          </w:p>
        </w:tc>
      </w:tr>
      <w:tr w:rsidR="00451C88" w:rsidRPr="00376532" w:rsidTr="003E114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451C88" w:rsidRPr="00376532" w:rsidRDefault="00451C88" w:rsidP="00CE2E25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Предмет (назив)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451C88" w:rsidRPr="00376532" w:rsidRDefault="00451C88" w:rsidP="00CA484E">
            <w:pPr>
              <w:ind w:left="132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Cs/>
                <w:color w:val="000000"/>
                <w:sz w:val="22"/>
                <w:szCs w:val="22"/>
                <w:lang w:val="sr-Cyrl-CS"/>
              </w:rPr>
              <w:t>ПРИМЈЕНА РАЧУНАРА</w:t>
            </w:r>
            <w:r w:rsidRPr="00376532">
              <w:rPr>
                <w:bCs/>
                <w:color w:val="000000"/>
                <w:sz w:val="22"/>
                <w:szCs w:val="22"/>
              </w:rPr>
              <w:t xml:space="preserve"> СА ПРОГРАМИРАЊЕМ</w:t>
            </w:r>
            <w:r w:rsidR="00CA484E" w:rsidRPr="00376532">
              <w:rPr>
                <w:bCs/>
                <w:color w:val="000000"/>
                <w:sz w:val="22"/>
                <w:szCs w:val="22"/>
              </w:rPr>
              <w:t xml:space="preserve"> – III разред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Опис (предмета)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DD5BE3" w:rsidRPr="00586CF8" w:rsidRDefault="00DD5BE3" w:rsidP="00DD5BE3">
            <w:pPr>
              <w:ind w:left="159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  <w:lang w:val="sr-Cyrl-BA"/>
              </w:rPr>
              <w:t>Стручни</w:t>
            </w:r>
            <w:r w:rsidRPr="00376532">
              <w:rPr>
                <w:color w:val="000000"/>
                <w:sz w:val="22"/>
                <w:szCs w:val="22"/>
              </w:rPr>
              <w:t xml:space="preserve"> предмет у функцији подизања ст</w:t>
            </w:r>
            <w:r>
              <w:rPr>
                <w:color w:val="000000"/>
                <w:sz w:val="22"/>
                <w:szCs w:val="22"/>
              </w:rPr>
              <w:t xml:space="preserve">епена информатичке писмености, </w:t>
            </w:r>
            <w:r w:rsidRPr="00376532">
              <w:rPr>
                <w:color w:val="000000"/>
                <w:sz w:val="22"/>
                <w:szCs w:val="22"/>
              </w:rPr>
              <w:t>проширења знања програмирања из претходних разреда,</w:t>
            </w:r>
            <w:r>
              <w:rPr>
                <w:color w:val="000000"/>
                <w:sz w:val="22"/>
                <w:szCs w:val="22"/>
              </w:rPr>
              <w:t xml:space="preserve"> те упознавање нових апликација за прорачун расвјете и израду техничке документације</w:t>
            </w:r>
            <w:r w:rsidR="00CB7A50">
              <w:rPr>
                <w:color w:val="000000"/>
                <w:sz w:val="22"/>
                <w:szCs w:val="22"/>
              </w:rPr>
              <w:t>,</w:t>
            </w:r>
            <w:r w:rsidRPr="00485922">
              <w:rPr>
                <w:color w:val="000000"/>
                <w:sz w:val="22"/>
                <w:szCs w:val="22"/>
              </w:rPr>
              <w:t xml:space="preserve"> (Т-0,  В</w:t>
            </w:r>
            <w:r>
              <w:rPr>
                <w:color w:val="000000"/>
                <w:sz w:val="22"/>
                <w:szCs w:val="22"/>
              </w:rPr>
              <w:t>-2</w:t>
            </w:r>
            <w:r w:rsidRPr="00485922">
              <w:rPr>
                <w:color w:val="000000"/>
                <w:sz w:val="22"/>
                <w:szCs w:val="22"/>
              </w:rPr>
              <w:t>) часа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84"/>
          <w:jc w:val="center"/>
        </w:trPr>
        <w:tc>
          <w:tcPr>
            <w:tcW w:w="723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Модул (наслов)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77" w:type="pct"/>
            <w:gridSpan w:val="9"/>
            <w:tcBorders>
              <w:lef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132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ИЗРАДА ТЕХНИЧКЕ ДОКУМЕНТАЦИЈЕ ПОМОЋУ ПРОГРАМА AutoCAD, Excel и Word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DD5BE3" w:rsidRPr="00376532" w:rsidTr="00B57325">
        <w:tblPrEx>
          <w:tblBorders>
            <w:insideH w:val="single" w:sz="4" w:space="0" w:color="auto"/>
          </w:tblBorders>
        </w:tblPrEx>
        <w:trPr>
          <w:trHeight w:val="349"/>
          <w:jc w:val="center"/>
        </w:trPr>
        <w:tc>
          <w:tcPr>
            <w:tcW w:w="483" w:type="pct"/>
            <w:tcBorders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right="-1352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FF1303">
            <w:pPr>
              <w:rPr>
                <w:b/>
                <w:color w:val="000000"/>
                <w:sz w:val="22"/>
                <w:szCs w:val="22"/>
                <w:lang w:val="sr-Cyrl-CS"/>
              </w:rPr>
            </w:pPr>
            <w:bookmarkStart w:id="0" w:name="_GoBack"/>
            <w:bookmarkEnd w:id="0"/>
            <w:r w:rsidRPr="00376532">
              <w:rPr>
                <w:color w:val="000000"/>
                <w:sz w:val="22"/>
                <w:szCs w:val="22"/>
                <w:lang w:val="sr-Cyrl-CS"/>
              </w:rPr>
              <w:t>2022.год.</w:t>
            </w: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 xml:space="preserve">Редни број: </w:t>
            </w:r>
          </w:p>
        </w:tc>
        <w:tc>
          <w:tcPr>
            <w:tcW w:w="895" w:type="pct"/>
            <w:tcBorders>
              <w:left w:val="nil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138" w:right="399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0</w:t>
            </w:r>
            <w:r w:rsidR="00FF1303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DD5BE3" w:rsidRPr="00376532" w:rsidTr="00B942AF">
        <w:tblPrEx>
          <w:tblBorders>
            <w:insideH w:val="single" w:sz="4" w:space="0" w:color="auto"/>
          </w:tblBorders>
        </w:tblPrEx>
        <w:trPr>
          <w:trHeight w:val="293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ind w:left="94" w:right="174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Сврха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69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ind w:left="48"/>
              <w:rPr>
                <w:color w:val="000000"/>
                <w:lang w:val="bs-Cyrl-BA"/>
              </w:rPr>
            </w:pPr>
            <w:r w:rsidRPr="00376532">
              <w:rPr>
                <w:color w:val="000000"/>
                <w:sz w:val="22"/>
                <w:szCs w:val="22"/>
                <w:lang w:val="sr-Cyrl-BA"/>
              </w:rPr>
              <w:t>Оспособити ученика да самостално проје</w:t>
            </w:r>
            <w:r>
              <w:rPr>
                <w:color w:val="000000"/>
                <w:sz w:val="22"/>
                <w:szCs w:val="22"/>
                <w:lang w:val="sr-Cyrl-BA"/>
              </w:rPr>
              <w:t>к</w:t>
            </w:r>
            <w:r w:rsidRPr="00376532">
              <w:rPr>
                <w:color w:val="000000"/>
                <w:sz w:val="22"/>
                <w:szCs w:val="22"/>
                <w:lang w:val="sr-Cyrl-BA"/>
              </w:rPr>
              <w:t>тује системе јаке струје са акцентом на НН мрежама у стамбено-пословним објектима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ind w:left="94" w:right="174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40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pStyle w:val="BodyText"/>
              <w:spacing w:after="0"/>
              <w:ind w:left="94" w:right="174"/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 xml:space="preserve">Усвојена знања из 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Информатике, Техничког цртања, Примјене рачунара са програмирањем, Електричних инсталација и освјетљења, Основа електроенергетике</w:t>
            </w:r>
          </w:p>
        </w:tc>
      </w:tr>
      <w:tr w:rsidR="00DD5BE3" w:rsidRPr="00376532" w:rsidTr="00B942AF">
        <w:tblPrEx>
          <w:tblBorders>
            <w:insideH w:val="single" w:sz="4" w:space="0" w:color="auto"/>
          </w:tblBorders>
        </w:tblPrEx>
        <w:trPr>
          <w:trHeight w:val="463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ind w:left="94" w:right="174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Циљеви</w:t>
            </w:r>
          </w:p>
        </w:tc>
      </w:tr>
      <w:tr w:rsidR="00DD5BE3" w:rsidRPr="00376532" w:rsidTr="00B942AF">
        <w:tblPrEx>
          <w:tblBorders>
            <w:insideH w:val="single" w:sz="4" w:space="0" w:color="auto"/>
          </w:tblBorders>
        </w:tblPrEx>
        <w:trPr>
          <w:trHeight w:val="2114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Оспособити ученика да самостално користи апликацију 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AutoCAD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за</w:t>
            </w:r>
            <w:r w:rsidRPr="00376532">
              <w:rPr>
                <w:color w:val="000000"/>
                <w:sz w:val="22"/>
                <w:szCs w:val="22"/>
              </w:rPr>
              <w:t xml:space="preserve"> израду техничке документације ( разни цртежи ),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Оспособити ученика да самостално користи апликацију </w:t>
            </w:r>
            <w:r w:rsidRPr="00376532">
              <w:rPr>
                <w:b/>
                <w:color w:val="000000"/>
                <w:sz w:val="22"/>
                <w:szCs w:val="22"/>
              </w:rPr>
              <w:t>Word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за</w:t>
            </w:r>
            <w:r w:rsidRPr="00376532">
              <w:rPr>
                <w:color w:val="000000"/>
                <w:sz w:val="22"/>
                <w:szCs w:val="22"/>
              </w:rPr>
              <w:t xml:space="preserve"> израду тех. документације ( заглавља, подножја, секције и нумерисање страница ),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Оспособити ученика да самостално користи апликацију 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Excel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за</w:t>
            </w:r>
            <w:r w:rsidRPr="00376532">
              <w:rPr>
                <w:color w:val="000000"/>
                <w:sz w:val="22"/>
                <w:szCs w:val="22"/>
              </w:rPr>
              <w:t xml:space="preserve"> израду табеларног дијела техничке документације, 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pacing w:val="-8"/>
                <w:sz w:val="22"/>
                <w:szCs w:val="22"/>
                <w:lang w:val="sr-Cyrl-CS"/>
              </w:rPr>
              <w:t>Развијање логичког закључивања и критичког мишљења,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pacing w:val="-12"/>
                <w:sz w:val="22"/>
                <w:szCs w:val="22"/>
                <w:lang w:val="sr-Cyrl-CS"/>
              </w:rPr>
              <w:t>Развијање иницијативе за рјешавање конкретниг пројектних задатака,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Развијање опште рачунарске писмености и стицање знања из електротехнике кориштењем намјенских апликација и</w:t>
            </w:r>
          </w:p>
          <w:p w:rsidR="00DD5BE3" w:rsidRPr="00376532" w:rsidRDefault="00DD5BE3" w:rsidP="00DD5BE3">
            <w:pPr>
              <w:numPr>
                <w:ilvl w:val="0"/>
                <w:numId w:val="6"/>
              </w:numPr>
              <w:ind w:right="174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Развијање способности ученика за тимски рад кроз рад у рачунарској мрежи, и подстицање тачности и уредности у извршавању радних задатака.</w:t>
            </w:r>
          </w:p>
        </w:tc>
      </w:tr>
      <w:tr w:rsidR="00DD5BE3" w:rsidRPr="00376532" w:rsidTr="00B942AF">
        <w:tblPrEx>
          <w:tblBorders>
            <w:insideH w:val="single" w:sz="4" w:space="0" w:color="auto"/>
          </w:tblBorders>
        </w:tblPrEx>
        <w:trPr>
          <w:trHeight w:val="415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ind w:left="94" w:right="174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Теме</w:t>
            </w:r>
          </w:p>
        </w:tc>
      </w:tr>
      <w:tr w:rsidR="00DD5BE3" w:rsidRPr="00376532" w:rsidTr="00B942AF">
        <w:tblPrEx>
          <w:tblBorders>
            <w:insideH w:val="single" w:sz="4" w:space="0" w:color="auto"/>
          </w:tblBorders>
        </w:tblPrEx>
        <w:trPr>
          <w:trHeight w:val="1178"/>
          <w:jc w:val="center"/>
        </w:trPr>
        <w:tc>
          <w:tcPr>
            <w:tcW w:w="5000" w:type="pct"/>
            <w:gridSpan w:val="11"/>
            <w:vAlign w:val="center"/>
          </w:tcPr>
          <w:p w:rsidR="00DD5BE3" w:rsidRPr="00376532" w:rsidRDefault="00DD5BE3" w:rsidP="00DD5BE3">
            <w:pPr>
              <w:pStyle w:val="BodyText"/>
              <w:numPr>
                <w:ilvl w:val="0"/>
                <w:numId w:val="16"/>
              </w:numPr>
              <w:spacing w:after="0"/>
              <w:ind w:hanging="374"/>
              <w:rPr>
                <w:color w:val="000000"/>
                <w:sz w:val="22"/>
                <w:szCs w:val="22"/>
                <w:lang w:val="sr-Cyrl-BA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Апликације AutoCAD, Word и Excel</w:t>
            </w:r>
          </w:p>
          <w:p w:rsidR="00DD5BE3" w:rsidRPr="00376532" w:rsidRDefault="00DD5BE3" w:rsidP="00DD5BE3">
            <w:pPr>
              <w:numPr>
                <w:ilvl w:val="0"/>
                <w:numId w:val="16"/>
              </w:numPr>
              <w:ind w:hanging="374"/>
              <w:rPr>
                <w:bCs/>
                <w:noProof/>
                <w:color w:val="000000"/>
                <w:sz w:val="22"/>
                <w:szCs w:val="22"/>
              </w:rPr>
            </w:pPr>
            <w:r w:rsidRPr="00376532">
              <w:rPr>
                <w:bCs/>
                <w:color w:val="000000"/>
                <w:sz w:val="20"/>
                <w:szCs w:val="20"/>
              </w:rPr>
              <w:t>НН мреже</w:t>
            </w:r>
          </w:p>
          <w:p w:rsidR="00DD5BE3" w:rsidRPr="00376532" w:rsidRDefault="00DD5BE3" w:rsidP="00DD5BE3">
            <w:pPr>
              <w:numPr>
                <w:ilvl w:val="0"/>
                <w:numId w:val="16"/>
              </w:numPr>
              <w:ind w:hanging="374"/>
              <w:rPr>
                <w:bCs/>
                <w:noProof/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Уземљивач</w:t>
            </w:r>
          </w:p>
          <w:p w:rsidR="00DD5BE3" w:rsidRPr="00376532" w:rsidRDefault="00DD5BE3" w:rsidP="00DD5BE3">
            <w:pPr>
              <w:numPr>
                <w:ilvl w:val="0"/>
                <w:numId w:val="16"/>
              </w:numPr>
              <w:ind w:hanging="374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Громобран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01"/>
          <w:jc w:val="center"/>
        </w:trPr>
        <w:tc>
          <w:tcPr>
            <w:tcW w:w="1540" w:type="pct"/>
            <w:gridSpan w:val="4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164" w:right="451" w:firstLine="22"/>
              <w:jc w:val="center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34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183" w:right="264"/>
              <w:jc w:val="center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14" w:type="pct"/>
            <w:gridSpan w:val="2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78" w:right="457"/>
              <w:rPr>
                <w:b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Смјернице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D5BE3" w:rsidRPr="00376532" w:rsidTr="00B57325">
        <w:tblPrEx>
          <w:tblBorders>
            <w:insideH w:val="single" w:sz="4" w:space="0" w:color="auto"/>
          </w:tblBorders>
        </w:tblPrEx>
        <w:trPr>
          <w:trHeight w:val="559"/>
          <w:jc w:val="center"/>
        </w:trPr>
        <w:tc>
          <w:tcPr>
            <w:tcW w:w="1540" w:type="pct"/>
            <w:gridSpan w:val="4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183" w:right="288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 xml:space="preserve">Знања 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205" w:right="29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 xml:space="preserve">Вјештине </w:t>
            </w:r>
          </w:p>
        </w:tc>
        <w:tc>
          <w:tcPr>
            <w:tcW w:w="75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left="239" w:right="98"/>
              <w:jc w:val="center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BA"/>
              </w:rPr>
              <w:t>Личне</w:t>
            </w:r>
          </w:p>
          <w:p w:rsidR="00DD5BE3" w:rsidRPr="00376532" w:rsidRDefault="00DD5BE3" w:rsidP="00DD5BE3">
            <w:pPr>
              <w:ind w:right="98"/>
              <w:jc w:val="center"/>
              <w:rPr>
                <w:b/>
                <w:color w:val="000000"/>
                <w:sz w:val="22"/>
                <w:szCs w:val="22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BA"/>
              </w:rPr>
              <w:t>компетенције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hr-HR"/>
              </w:rPr>
            </w:pPr>
          </w:p>
        </w:tc>
      </w:tr>
      <w:tr w:rsidR="00DD5BE3" w:rsidRPr="00376532" w:rsidTr="00B57325">
        <w:tblPrEx>
          <w:tblBorders>
            <w:insideH w:val="single" w:sz="4" w:space="0" w:color="auto"/>
          </w:tblBorders>
        </w:tblPrEx>
        <w:trPr>
          <w:trHeight w:val="425"/>
          <w:jc w:val="center"/>
        </w:trPr>
        <w:tc>
          <w:tcPr>
            <w:tcW w:w="1540" w:type="pct"/>
            <w:gridSpan w:val="4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2346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right="14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</w:rPr>
              <w:t>Ученик је способан да: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ind w:right="-320"/>
              <w:jc w:val="center"/>
              <w:rPr>
                <w:b/>
                <w:color w:val="000000"/>
                <w:sz w:val="22"/>
                <w:szCs w:val="22"/>
                <w:lang w:val="hr-HR"/>
              </w:rPr>
            </w:pP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961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numPr>
                <w:ilvl w:val="0"/>
                <w:numId w:val="40"/>
              </w:numPr>
              <w:ind w:left="332" w:hanging="284"/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lastRenderedPageBreak/>
              <w:t>Апликација AutoCAD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1608" w:hanging="1276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Обновити знање 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AutoCAD из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 I разреда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 xml:space="preserve">Покретање </w:t>
            </w: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AutoCAD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-а, упознавање са програмом и линијом менија ( File, Edit, View, Insert, Format, Tools, Draw, Dimension, Modify, Parametric, Window и Help ),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Употреба командне линије (Tools/Command Line – Ctrl+9),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Чекирање неопходних палета (трака) за пројектовање Tools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>/Toolbars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/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>AutoCad/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: Draw, Draw Order, Layers, Modify, Properties, Standard, Styles и Workspaces,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Отварање постојеће и креирање нове датотеке,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Viewports,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Layers (Turn a layer On or Off, Freeze or thawin all viewports),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>Font, Размјера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425"/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Cs/>
                <w:noProof/>
                <w:color w:val="000000"/>
                <w:sz w:val="22"/>
                <w:szCs w:val="22"/>
              </w:rPr>
              <w:t>Line, Polylane, Hatch, Table, Multiline Text, Make Blocks, Explode Blocks, Insert Block,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Лако препознаје команде из менија представљене одговарајућим иконицама у линији алатки, као најчешће коришћене команде,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Одређује приоритете у пројектовању</w:t>
            </w:r>
          </w:p>
          <w:p w:rsidR="00DD5BE3" w:rsidRPr="00376532" w:rsidRDefault="00DD5BE3" w:rsidP="00DD5BE3">
            <w:pPr>
              <w:pStyle w:val="ListParagraph"/>
              <w:ind w:left="0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Опише кораке у рјешавању проблема пројектовања,</w:t>
            </w:r>
          </w:p>
          <w:p w:rsidR="00DD5BE3" w:rsidRPr="00376532" w:rsidRDefault="00DD5BE3" w:rsidP="00DD5BE3">
            <w:pPr>
              <w:pStyle w:val="ListParagraph"/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Зна користити команде из командне линије,</w:t>
            </w:r>
          </w:p>
          <w:p w:rsidR="00DD5BE3" w:rsidRPr="00376532" w:rsidRDefault="00DD5BE3" w:rsidP="00DD5BE3">
            <w:pPr>
              <w:pStyle w:val="ListParagraph"/>
              <w:ind w:left="0"/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Зна направити поставке и/или измијенити особине објека</w:t>
            </w:r>
            <w:r>
              <w:rPr>
                <w:color w:val="000000"/>
                <w:sz w:val="22"/>
                <w:szCs w:val="22"/>
              </w:rPr>
              <w:t>та (properties).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Креативно прави цртеже уз ефикасно кориштење слојева, блокова и симбола.</w:t>
            </w:r>
          </w:p>
          <w:p w:rsidR="00DD5BE3" w:rsidRPr="00376532" w:rsidRDefault="00DD5BE3" w:rsidP="00DD5BE3">
            <w:pPr>
              <w:pStyle w:val="ListParagraph"/>
              <w:ind w:left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 </w:t>
            </w: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Воли стручне расправе на тему пројектовања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Брзо прави концеп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376532">
              <w:rPr>
                <w:color w:val="000000"/>
                <w:sz w:val="22"/>
                <w:szCs w:val="22"/>
              </w:rPr>
              <w:t xml:space="preserve"> графичког дијела техничке документације (пројекта),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Давање повратне информације члановима радног тима,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Предосјећа туђе проблеме, те ненаметљиво и једноставно покушава помоћи у рјешавању истих,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иницијативу и предузимљивост,</w:t>
            </w:r>
          </w:p>
          <w:p w:rsidR="00DD5BE3" w:rsidRPr="00376532" w:rsidRDefault="00DD5BE3" w:rsidP="00DD5BE3">
            <w:pPr>
              <w:pStyle w:val="ListParagraph"/>
              <w:ind w:left="0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6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одличну  способност за разумијевање сложених апликативних и системских пројеката,</w:t>
            </w:r>
          </w:p>
          <w:p w:rsidR="00DD5BE3" w:rsidRPr="00376532" w:rsidRDefault="00DD5BE3" w:rsidP="00DD5BE3">
            <w:pPr>
              <w:pStyle w:val="ListParagraph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способност и самосталност у рјешавању проблема и самосталност у раду,</w:t>
            </w:r>
          </w:p>
          <w:p w:rsidR="00DD5BE3" w:rsidRPr="00376532" w:rsidRDefault="00DD5BE3" w:rsidP="00DD5BE3">
            <w:pPr>
              <w:pStyle w:val="ListParagraph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>
              <w:rPr>
                <w:color w:val="000000"/>
                <w:sz w:val="22"/>
                <w:szCs w:val="22"/>
                <w:lang w:val="hr-HR"/>
              </w:rPr>
              <w:t>Показ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је добру физичку спретност, моторичку координацију, има добар слух и вид, те разумије значај физичке </w:t>
            </w:r>
            <w:r w:rsidRPr="00376532">
              <w:rPr>
                <w:color w:val="000000"/>
                <w:sz w:val="22"/>
                <w:szCs w:val="22"/>
              </w:rPr>
              <w:t xml:space="preserve">форме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ученика у комбинацији са стручним знањем пројектовања</w:t>
            </w:r>
            <w:r w:rsidRPr="0037653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>Динамика наставног процеса: Шк.година, полугодиште, мјесец, седмица, наставне теме и наставне јединице.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Због специфичности предмета одјељење се дијели на двије групе. Предмет се реализује као лабораторијске вјежбе. Пошто се ради о пројектовању пожељно је да  ученик сам користи рачунар. На почетку сваке вјежбе ученицима дати теоријске основе неопходне за разум</w:t>
            </w:r>
            <w:r>
              <w:rPr>
                <w:color w:val="000000"/>
                <w:sz w:val="22"/>
                <w:szCs w:val="22"/>
                <w:lang w:val="sr-Cyrl-CS"/>
              </w:rPr>
              <w:t>и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јевање и извођење вјежбе, а затим на конкретним архитектонским подлогама израдити дио електро-фазе пројекта (техничке документације),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Наставне методе: 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>Разговор, излагање, илустрација, демонстрација и текст.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Припрема часа: 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sr-Cyrl-CS"/>
              </w:rPr>
            </w:pP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Припрема часа у електронској форми (USB) – Назив наставне јединице, текст (увод, главни дио и закључак), те завршени цртежи на оргиналним архите-</w:t>
            </w: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ктонским подлогама (старих </w:t>
            </w:r>
            <w:r>
              <w:rPr>
                <w:color w:val="000000"/>
                <w:sz w:val="22"/>
                <w:szCs w:val="22"/>
                <w:lang w:val="sr-Cyrl-CS"/>
              </w:rPr>
              <w:t>пројеката посуђених из пројектн</w:t>
            </w:r>
            <w:r w:rsidRPr="00376532">
              <w:rPr>
                <w:color w:val="000000"/>
                <w:sz w:val="22"/>
                <w:szCs w:val="22"/>
                <w:lang w:val="sr-Cyrl-CS"/>
              </w:rPr>
              <w:t>их фирми)</w:t>
            </w: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sr-Cyrl-CS"/>
              </w:rPr>
            </w:pP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</w:p>
        </w:tc>
      </w:tr>
      <w:tr w:rsidR="00DD5BE3" w:rsidRPr="00376532" w:rsidTr="00437785">
        <w:tblPrEx>
          <w:tblBorders>
            <w:insideH w:val="single" w:sz="4" w:space="0" w:color="auto"/>
          </w:tblBorders>
        </w:tblPrEx>
        <w:trPr>
          <w:trHeight w:val="961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567"/>
              <w:rPr>
                <w:noProof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noProof/>
                <w:color w:val="000000"/>
                <w:sz w:val="22"/>
                <w:szCs w:val="22"/>
                <w:lang w:val="hr-HR"/>
              </w:rPr>
              <w:t>MS Word</w:t>
            </w:r>
            <w:r w:rsidRPr="00376532">
              <w:rPr>
                <w:noProof/>
                <w:color w:val="000000"/>
                <w:sz w:val="22"/>
                <w:szCs w:val="22"/>
                <w:lang w:val="hr-HR"/>
              </w:rPr>
              <w:t xml:space="preserve"> 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поставке странице документа: заглавља, подножја, положај странице (хоризонталан / вертикалан), секције, поставке пасуса, табулатори и нумерисање страница,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ind w:left="757" w:hanging="567"/>
              <w:rPr>
                <w:noProof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  <w:t>MS Excel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 - 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>Унос података, формула, форматирање ћели и основних функција за изр</w:t>
            </w:r>
            <w:r>
              <w:rPr>
                <w:bCs/>
                <w:noProof/>
                <w:color w:val="000000"/>
                <w:sz w:val="22"/>
                <w:szCs w:val="22"/>
                <w:lang w:val="hr-HR"/>
              </w:rPr>
              <w:t>аду табела</w:t>
            </w:r>
            <w:r>
              <w:rPr>
                <w:bCs/>
                <w:noProof/>
                <w:color w:val="000000"/>
                <w:sz w:val="22"/>
                <w:szCs w:val="22"/>
              </w:rPr>
              <w:t>р</w:t>
            </w:r>
            <w:r w:rsidRPr="00376532">
              <w:rPr>
                <w:bCs/>
                <w:noProof/>
                <w:color w:val="000000"/>
                <w:sz w:val="22"/>
                <w:szCs w:val="22"/>
                <w:lang w:val="hr-HR"/>
              </w:rPr>
              <w:t xml:space="preserve">ног дијела техничке документације. 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BodyText"/>
              <w:numPr>
                <w:ilvl w:val="0"/>
                <w:numId w:val="10"/>
              </w:numPr>
              <w:spacing w:after="0"/>
              <w:ind w:left="188" w:right="12" w:hanging="188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Користи програм MS Word за израду тех. документације.</w:t>
            </w:r>
          </w:p>
          <w:p w:rsidR="00DD5BE3" w:rsidRPr="00376532" w:rsidRDefault="00DD5BE3" w:rsidP="00DD5BE3">
            <w:pPr>
              <w:pStyle w:val="BodyText"/>
              <w:numPr>
                <w:ilvl w:val="0"/>
                <w:numId w:val="10"/>
              </w:numPr>
              <w:spacing w:after="0"/>
              <w:ind w:left="188" w:right="12" w:hanging="188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Користи програм Excel за табеларне прорачуне дијела тех. документације (Предмјер, пресјека кабла, уземљивач, пада напона, итд.</w:t>
            </w:r>
          </w:p>
        </w:tc>
        <w:tc>
          <w:tcPr>
            <w:tcW w:w="801" w:type="pct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Лако и брзо користи апликацију </w:t>
            </w: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MS Word и Excel, са добрим познавањем свих команди из менија и иконица из линије алатки, а у сврху брже и лакше израде техничке документације. </w:t>
            </w:r>
          </w:p>
        </w:tc>
        <w:tc>
          <w:tcPr>
            <w:tcW w:w="7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1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DD5BE3" w:rsidRPr="00376532" w:rsidRDefault="00DD5BE3" w:rsidP="00DD5BE3">
            <w:pPr>
              <w:rPr>
                <w:noProof/>
                <w:color w:val="000000"/>
                <w:sz w:val="22"/>
                <w:szCs w:val="22"/>
                <w:lang w:val="ru-RU"/>
              </w:rPr>
            </w:pPr>
          </w:p>
        </w:tc>
      </w:tr>
      <w:tr w:rsidR="00DD5BE3" w:rsidRPr="00376532" w:rsidTr="008375ED">
        <w:tblPrEx>
          <w:tblBorders>
            <w:insideH w:val="single" w:sz="4" w:space="0" w:color="auto"/>
          </w:tblBorders>
        </w:tblPrEx>
        <w:trPr>
          <w:trHeight w:val="2261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numPr>
                <w:ilvl w:val="0"/>
                <w:numId w:val="40"/>
              </w:numPr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lastRenderedPageBreak/>
              <w:t>НН мреже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Напајање објеката ел. </w:t>
            </w:r>
            <w:r w:rsidRPr="00376532">
              <w:rPr>
                <w:bCs/>
                <w:noProof/>
                <w:color w:val="000000"/>
                <w:sz w:val="22"/>
                <w:szCs w:val="22"/>
              </w:rPr>
              <w:t>e</w:t>
            </w:r>
            <w:r w:rsidRPr="00376532">
              <w:rPr>
                <w:color w:val="000000"/>
                <w:sz w:val="22"/>
                <w:szCs w:val="22"/>
              </w:rPr>
              <w:t>нергијом</w:t>
            </w:r>
          </w:p>
          <w:p w:rsidR="00DD5BE3" w:rsidRPr="00376532" w:rsidRDefault="00DD5BE3" w:rsidP="00DD5BE3">
            <w:pPr>
              <w:numPr>
                <w:ilvl w:val="2"/>
                <w:numId w:val="40"/>
              </w:numPr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Мрежно напајање</w:t>
            </w:r>
          </w:p>
          <w:p w:rsidR="00DD5BE3" w:rsidRPr="00376532" w:rsidRDefault="00DD5BE3" w:rsidP="00DD5BE3">
            <w:pPr>
              <w:numPr>
                <w:ilvl w:val="2"/>
                <w:numId w:val="40"/>
              </w:numPr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</w:rPr>
              <w:t>Агрегатско напајање</w:t>
            </w:r>
          </w:p>
          <w:p w:rsidR="00DD5BE3" w:rsidRPr="00376532" w:rsidRDefault="00DD5BE3" w:rsidP="00DD5BE3">
            <w:pPr>
              <w:numPr>
                <w:ilvl w:val="2"/>
                <w:numId w:val="40"/>
              </w:numPr>
              <w:rPr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UPS</w:t>
            </w:r>
            <w:r w:rsidRPr="00376532">
              <w:rPr>
                <w:color w:val="000000"/>
                <w:sz w:val="22"/>
                <w:szCs w:val="22"/>
              </w:rPr>
              <w:t xml:space="preserve"> напајање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Симболи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Једнополне шеме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Главни раз. Ормар - ГРО, раз. ормари -РО и раз. табле - РТ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Једнополне шеме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Прорачун каблова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Утичнице, Прекидачи и Расвјета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Заштита од електричног удара</w:t>
            </w:r>
          </w:p>
          <w:p w:rsidR="00DD5BE3" w:rsidRPr="00376532" w:rsidRDefault="00DD5BE3" w:rsidP="00DD5BE3">
            <w:pPr>
              <w:numPr>
                <w:ilvl w:val="1"/>
                <w:numId w:val="40"/>
              </w:numPr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Изједначавање потенцијала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BodyText"/>
              <w:numPr>
                <w:ilvl w:val="0"/>
                <w:numId w:val="10"/>
              </w:numPr>
              <w:spacing w:after="0"/>
              <w:ind w:left="188" w:right="12" w:hanging="188"/>
              <w:rPr>
                <w:noProof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Самостално креира сет сопствених симбола за пројектовање</w:t>
            </w:r>
          </w:p>
          <w:p w:rsidR="00DD5BE3" w:rsidRPr="00376532" w:rsidRDefault="00DD5BE3" w:rsidP="00DD5BE3">
            <w:pPr>
              <w:pStyle w:val="BodyText"/>
              <w:numPr>
                <w:ilvl w:val="0"/>
                <w:numId w:val="10"/>
              </w:numPr>
              <w:spacing w:after="0"/>
              <w:ind w:left="188" w:right="12" w:hanging="188"/>
              <w:rPr>
                <w:noProof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Пројектује ел.инсталације у мањим стамбено-пословним објектима. </w:t>
            </w:r>
          </w:p>
          <w:p w:rsidR="00DD5BE3" w:rsidRPr="00376532" w:rsidRDefault="00DD5BE3" w:rsidP="00DD5BE3">
            <w:pPr>
              <w:pStyle w:val="BodyText"/>
              <w:numPr>
                <w:ilvl w:val="0"/>
                <w:numId w:val="10"/>
              </w:numPr>
              <w:spacing w:after="0"/>
              <w:ind w:left="188" w:right="12" w:hanging="188"/>
              <w:rPr>
                <w:noProof/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 xml:space="preserve">Самостално црта и једнополне шеме, ГРО, РО, РТ и остале компоненте НН мрежа. </w:t>
            </w:r>
          </w:p>
        </w:tc>
        <w:tc>
          <w:tcPr>
            <w:tcW w:w="801" w:type="pct"/>
            <w:vMerge w:val="restart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Лако и брзо користи расположиве  софтверске алате за израду техничке документације (Word- за писање текста, Excel – за табеларне прорачуне, AutoCAD – за израду графичког дијела пројекта),</w:t>
            </w:r>
          </w:p>
          <w:p w:rsidR="00DD5BE3" w:rsidRPr="00376532" w:rsidRDefault="00DD5BE3" w:rsidP="00DD5BE3">
            <w:pPr>
              <w:ind w:left="198"/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Разумије општу форму и садржај пројекта, који су законска одредница. Република Српска – Правилник бр.101 – Израда техничке документације,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</w:rPr>
            </w:pPr>
          </w:p>
          <w:p w:rsidR="00DD5BE3" w:rsidRPr="00376532" w:rsidRDefault="00DD5BE3" w:rsidP="00DD5BE3">
            <w:pPr>
              <w:numPr>
                <w:ilvl w:val="0"/>
                <w:numId w:val="10"/>
              </w:numPr>
              <w:ind w:left="198" w:hanging="198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 xml:space="preserve">Користи сегменте сопствене техничке документације претходних за израду нових пројеката. 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иницијативу и предузимљивост,</w:t>
            </w:r>
          </w:p>
          <w:p w:rsidR="00DD5BE3" w:rsidRPr="00376532" w:rsidRDefault="00DD5BE3" w:rsidP="00DD5BE3">
            <w:pPr>
              <w:pStyle w:val="ListParagraph"/>
              <w:ind w:left="0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6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одличну  способност за разумијевање сложених апликативних и системских пројеката,</w:t>
            </w:r>
          </w:p>
          <w:p w:rsidR="00DD5BE3" w:rsidRPr="00376532" w:rsidRDefault="00DD5BE3" w:rsidP="00DD5BE3">
            <w:pPr>
              <w:pStyle w:val="ListParagraph"/>
              <w:rPr>
                <w:color w:val="000000"/>
                <w:sz w:val="22"/>
                <w:szCs w:val="22"/>
                <w:lang w:val="hr-HR"/>
              </w:rPr>
            </w:pP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>Испољава способност и самосталност у рјешавању проблема и самосталност у раду.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Кор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>иштење предметних апликација за израд</w:t>
            </w:r>
            <w:r>
              <w:rPr>
                <w:color w:val="000000"/>
                <w:sz w:val="22"/>
                <w:szCs w:val="22"/>
                <w:lang w:val="ru-RU"/>
              </w:rPr>
              <w:t>у техничке документације ( проје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>ката разних врста: идејни, прелимина</w:t>
            </w:r>
            <w:r>
              <w:rPr>
                <w:color w:val="000000"/>
                <w:sz w:val="22"/>
                <w:szCs w:val="22"/>
                <w:lang w:val="ru-RU"/>
              </w:rPr>
              <w:t>рни, главни, пројект за извођењ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>е и пројект изведеног стања) ускладити са важећим Законом просторног уређења  и грађења.</w:t>
            </w: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>Нарочито обратити пажњу на структуру, садржај и обим предметне врсте пројекта (техничке документације), који обично регулише одговарајући правилник за израду техничке документације.</w:t>
            </w: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</w:p>
          <w:p w:rsidR="00DD5BE3" w:rsidRPr="00376532" w:rsidRDefault="00DD5BE3" w:rsidP="00DD5BE3">
            <w:pPr>
              <w:ind w:left="6"/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У </w:t>
            </w:r>
            <w:r w:rsidRPr="00376532">
              <w:rPr>
                <w:color w:val="000000"/>
                <w:sz w:val="22"/>
                <w:szCs w:val="22"/>
              </w:rPr>
              <w:t xml:space="preserve">Републици Српској на снази је Правилник бр.101 – Израда техничке документације, написан на основу Закона о </w:t>
            </w:r>
            <w:r w:rsidRPr="00376532">
              <w:rPr>
                <w:color w:val="000000"/>
                <w:sz w:val="22"/>
                <w:szCs w:val="22"/>
                <w:lang w:val="ru-RU"/>
              </w:rPr>
              <w:t>просторном уређењу  и грађењу у Републици Српској.</w:t>
            </w:r>
          </w:p>
          <w:p w:rsidR="00DD5BE3" w:rsidRPr="00376532" w:rsidRDefault="00DD5BE3" w:rsidP="00DD5BE3">
            <w:pPr>
              <w:rPr>
                <w:color w:val="000000"/>
                <w:sz w:val="22"/>
                <w:szCs w:val="22"/>
                <w:lang w:val="ru-RU"/>
              </w:rPr>
            </w:pPr>
            <w:r w:rsidRPr="00376532">
              <w:rPr>
                <w:color w:val="000000"/>
                <w:sz w:val="22"/>
                <w:szCs w:val="22"/>
                <w:lang w:val="ru-RU"/>
              </w:rPr>
              <w:t xml:space="preserve">Предметни професор има потребу за сталним контактом </w:t>
            </w:r>
            <w:r>
              <w:rPr>
                <w:color w:val="000000"/>
                <w:sz w:val="22"/>
                <w:szCs w:val="22"/>
                <w:lang w:val="ru-RU"/>
              </w:rPr>
              <w:t>са неком од локалних пројектних фирми.</w:t>
            </w:r>
          </w:p>
        </w:tc>
      </w:tr>
      <w:tr w:rsidR="00DD5BE3" w:rsidRPr="00376532" w:rsidTr="009177D4">
        <w:tblPrEx>
          <w:tblBorders>
            <w:insideH w:val="single" w:sz="4" w:space="0" w:color="auto"/>
          </w:tblBorders>
        </w:tblPrEx>
        <w:trPr>
          <w:trHeight w:val="1772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numPr>
                <w:ilvl w:val="0"/>
                <w:numId w:val="40"/>
              </w:numPr>
              <w:ind w:left="332" w:hanging="284"/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Уземљивач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Разумије улогу и значај уземљивача</w:t>
            </w: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Зна направити одговарајући прорачун и зна исти нацртати.</w:t>
            </w:r>
          </w:p>
        </w:tc>
        <w:tc>
          <w:tcPr>
            <w:tcW w:w="801" w:type="pct"/>
            <w:vMerge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DD5BE3" w:rsidRPr="00376532" w:rsidRDefault="00DD5BE3" w:rsidP="00DD5BE3">
            <w:pPr>
              <w:ind w:left="6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DD5BE3" w:rsidRPr="00376532" w:rsidTr="008375ED">
        <w:tblPrEx>
          <w:tblBorders>
            <w:insideH w:val="single" w:sz="4" w:space="0" w:color="auto"/>
          </w:tblBorders>
        </w:tblPrEx>
        <w:trPr>
          <w:trHeight w:val="1840"/>
          <w:jc w:val="center"/>
        </w:trPr>
        <w:tc>
          <w:tcPr>
            <w:tcW w:w="154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D5BE3" w:rsidRPr="00376532" w:rsidRDefault="00DD5BE3" w:rsidP="00DD5BE3">
            <w:pPr>
              <w:numPr>
                <w:ilvl w:val="0"/>
                <w:numId w:val="40"/>
              </w:numPr>
              <w:ind w:left="332" w:hanging="284"/>
              <w:rPr>
                <w:b/>
                <w:bCs/>
                <w:noProof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sr-Cyrl-CS"/>
              </w:rPr>
              <w:t>Громобран</w:t>
            </w:r>
          </w:p>
        </w:tc>
        <w:tc>
          <w:tcPr>
            <w:tcW w:w="792" w:type="pct"/>
            <w:gridSpan w:val="2"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Разумије улогу и значај громобрана</w:t>
            </w: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  <w:r w:rsidRPr="00376532">
              <w:rPr>
                <w:color w:val="000000"/>
                <w:sz w:val="22"/>
                <w:szCs w:val="22"/>
              </w:rPr>
              <w:t>Зна направити одговарајући прорачун и зна исти нацртати.</w:t>
            </w:r>
          </w:p>
        </w:tc>
        <w:tc>
          <w:tcPr>
            <w:tcW w:w="801" w:type="pct"/>
            <w:vMerge/>
            <w:tcBorders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27"/>
              </w:numPr>
              <w:ind w:left="183" w:hanging="183"/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5BE3" w:rsidRPr="00376532" w:rsidRDefault="00DD5BE3" w:rsidP="00DD5BE3">
            <w:pPr>
              <w:pStyle w:val="ListParagraph"/>
              <w:numPr>
                <w:ilvl w:val="0"/>
                <w:numId w:val="10"/>
              </w:numPr>
              <w:ind w:left="183" w:hanging="183"/>
              <w:rPr>
                <w:color w:val="000000"/>
                <w:sz w:val="22"/>
                <w:szCs w:val="22"/>
              </w:rPr>
            </w:pP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DD5BE3" w:rsidRPr="00376532" w:rsidRDefault="00DD5BE3" w:rsidP="00DD5BE3">
            <w:pPr>
              <w:ind w:left="6"/>
              <w:rPr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224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ind w:right="-320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Интеграција: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272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numPr>
                <w:ilvl w:val="0"/>
                <w:numId w:val="15"/>
              </w:numPr>
              <w:ind w:right="78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noProof/>
                <w:color w:val="000000"/>
                <w:sz w:val="22"/>
                <w:szCs w:val="22"/>
                <w:lang w:val="sr-Cyrl-CS"/>
              </w:rPr>
              <w:t>Информатика, Техничко цртање, Примјена рачунара са програмирањем, Електричне инсталације и освјетљење, Основе електроенергетике, Електроенергетски системи и Електричне машине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179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Извори: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1048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Уџбеник AutoCAD 2017 </w:t>
            </w:r>
            <w:r w:rsidRPr="00376532">
              <w:rPr>
                <w:color w:val="000000"/>
                <w:sz w:val="22"/>
                <w:szCs w:val="22"/>
              </w:rPr>
              <w:t>и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 xml:space="preserve"> AutoCAD LT 2017</w:t>
            </w:r>
            <w:r w:rsidRPr="00376532">
              <w:rPr>
                <w:color w:val="000000"/>
                <w:sz w:val="22"/>
                <w:szCs w:val="22"/>
              </w:rPr>
              <w:t xml:space="preserve">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George Omura, Brian Benton</w:t>
            </w:r>
            <w:r w:rsidRPr="00376532">
              <w:rPr>
                <w:color w:val="000000"/>
                <w:sz w:val="22"/>
                <w:szCs w:val="22"/>
              </w:rPr>
              <w:t xml:space="preserve">: Микро књига Београд – </w:t>
            </w:r>
            <w:r w:rsidRPr="00376532">
              <w:rPr>
                <w:color w:val="000000"/>
                <w:sz w:val="22"/>
                <w:szCs w:val="22"/>
                <w:lang w:val="hr-HR"/>
              </w:rPr>
              <w:t>prevoд: Јасмина Ђорђевић, Олга Миланко</w:t>
            </w:r>
          </w:p>
          <w:p w:rsidR="00DD5BE3" w:rsidRPr="00376532" w:rsidRDefault="00DD5BE3" w:rsidP="00DD5BE3">
            <w:pPr>
              <w:pStyle w:val="ListParagraph"/>
              <w:numPr>
                <w:ilvl w:val="0"/>
                <w:numId w:val="14"/>
              </w:numPr>
              <w:rPr>
                <w:color w:val="000000"/>
                <w:sz w:val="22"/>
                <w:szCs w:val="22"/>
                <w:lang w:val="bs-Latn-BA" w:eastAsia="bs-Latn-BA"/>
              </w:rPr>
            </w:pPr>
            <w:r w:rsidRPr="00376532">
              <w:rPr>
                <w:color w:val="000000"/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DD5BE3" w:rsidRPr="00376532" w:rsidRDefault="00DD5BE3" w:rsidP="00DD5BE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Интернет сајтови: </w:t>
            </w:r>
            <w:hyperlink r:id="rId9" w:history="1"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www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sr-Cyrl-CS"/>
                </w:rPr>
                <w:t>.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akademska-misao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sr-Cyrl-CS"/>
                </w:rPr>
                <w:t>.</w:t>
              </w:r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rs</w:t>
              </w:r>
            </w:hyperlink>
            <w:r w:rsidRPr="00376532">
              <w:rPr>
                <w:color w:val="000000"/>
                <w:sz w:val="22"/>
                <w:szCs w:val="22"/>
                <w:lang w:val="sr-Cyrl-CS"/>
              </w:rPr>
              <w:t xml:space="preserve">, </w:t>
            </w:r>
            <w:r w:rsidRPr="00376532">
              <w:rPr>
                <w:rStyle w:val="Hyperlink"/>
                <w:color w:val="000000"/>
                <w:sz w:val="22"/>
                <w:szCs w:val="22"/>
                <w:lang w:val="bs-Latn-BA"/>
              </w:rPr>
              <w:t>office@</w:t>
            </w:r>
            <w:hyperlink r:id="rId10" w:history="1">
              <w:r w:rsidRPr="00376532">
                <w:rPr>
                  <w:rStyle w:val="Hyperlink"/>
                  <w:color w:val="000000"/>
                  <w:sz w:val="22"/>
                  <w:szCs w:val="22"/>
                  <w:lang w:val="bs-Latn-BA"/>
                </w:rPr>
                <w:t>akademska-misao.rs</w:t>
              </w:r>
            </w:hyperlink>
            <w:r w:rsidRPr="00376532">
              <w:rPr>
                <w:color w:val="000000"/>
                <w:sz w:val="22"/>
                <w:szCs w:val="22"/>
              </w:rPr>
              <w:t xml:space="preserve"> и други,</w:t>
            </w:r>
          </w:p>
          <w:p w:rsidR="00DD5BE3" w:rsidRPr="00376532" w:rsidRDefault="00DD5BE3" w:rsidP="00DD5BE3">
            <w:pPr>
              <w:numPr>
                <w:ilvl w:val="0"/>
                <w:numId w:val="14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Стручни часописи и Каталози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257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rPr>
                <w:b/>
                <w:color w:val="000000"/>
                <w:sz w:val="22"/>
                <w:szCs w:val="22"/>
                <w:lang w:val="hr-HR"/>
              </w:rPr>
            </w:pPr>
            <w:r w:rsidRPr="00376532">
              <w:rPr>
                <w:b/>
                <w:color w:val="000000"/>
                <w:sz w:val="22"/>
                <w:szCs w:val="22"/>
                <w:lang w:val="hr-HR"/>
              </w:rPr>
              <w:t>Оцјењивање:</w:t>
            </w:r>
          </w:p>
        </w:tc>
      </w:tr>
      <w:tr w:rsidR="00DD5BE3" w:rsidRPr="00376532" w:rsidTr="003E114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shd w:val="clear" w:color="auto" w:fill="FFFFFF"/>
            <w:vAlign w:val="center"/>
          </w:tcPr>
          <w:p w:rsidR="00DD5BE3" w:rsidRPr="00376532" w:rsidRDefault="00DD5BE3" w:rsidP="00DD5BE3">
            <w:pPr>
              <w:numPr>
                <w:ilvl w:val="0"/>
                <w:numId w:val="20"/>
              </w:numPr>
              <w:ind w:right="863"/>
              <w:rPr>
                <w:color w:val="000000"/>
                <w:sz w:val="22"/>
                <w:szCs w:val="22"/>
                <w:lang w:val="sr-Cyrl-CS"/>
              </w:rPr>
            </w:pPr>
            <w:r w:rsidRPr="00376532">
              <w:rPr>
                <w:color w:val="000000"/>
                <w:sz w:val="22"/>
                <w:szCs w:val="22"/>
                <w:lang w:val="sr-Cyrl-CS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Ученици морају бити унапријед упознати са техникама оцјењивања и критеријумима оцјењивања</w:t>
            </w:r>
          </w:p>
        </w:tc>
      </w:tr>
    </w:tbl>
    <w:p w:rsidR="00B57325" w:rsidRDefault="00B57325" w:rsidP="008375E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B57325" w:rsidSect="008375ED">
      <w:pgSz w:w="16838" w:h="11906" w:orient="landscape" w:code="9"/>
      <w:pgMar w:top="851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2F5" w:rsidRDefault="00CD72F5" w:rsidP="00CF090F">
      <w:r>
        <w:separator/>
      </w:r>
    </w:p>
  </w:endnote>
  <w:endnote w:type="continuationSeparator" w:id="0">
    <w:p w:rsidR="00CD72F5" w:rsidRDefault="00CD72F5" w:rsidP="00CF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2F5" w:rsidRDefault="00CD72F5" w:rsidP="00CF090F">
      <w:r>
        <w:separator/>
      </w:r>
    </w:p>
  </w:footnote>
  <w:footnote w:type="continuationSeparator" w:id="0">
    <w:p w:rsidR="00CD72F5" w:rsidRDefault="00CD72F5" w:rsidP="00CF0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1DD1"/>
    <w:multiLevelType w:val="hybridMultilevel"/>
    <w:tmpl w:val="919E03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60862"/>
    <w:multiLevelType w:val="hybridMultilevel"/>
    <w:tmpl w:val="7AC8B2FE"/>
    <w:lvl w:ilvl="0" w:tplc="241A0001">
      <w:start w:val="1"/>
      <w:numFmt w:val="bullet"/>
      <w:lvlText w:val=""/>
      <w:lvlJc w:val="left"/>
      <w:pPr>
        <w:ind w:left="706" w:hanging="612"/>
      </w:pPr>
      <w:rPr>
        <w:rFonts w:ascii="Symbol" w:hAnsi="Symbol"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174" w:hanging="360"/>
      </w:pPr>
    </w:lvl>
    <w:lvl w:ilvl="2" w:tplc="241A001B" w:tentative="1">
      <w:start w:val="1"/>
      <w:numFmt w:val="lowerRoman"/>
      <w:lvlText w:val="%3."/>
      <w:lvlJc w:val="right"/>
      <w:pPr>
        <w:ind w:left="1894" w:hanging="180"/>
      </w:pPr>
    </w:lvl>
    <w:lvl w:ilvl="3" w:tplc="241A000F" w:tentative="1">
      <w:start w:val="1"/>
      <w:numFmt w:val="decimal"/>
      <w:lvlText w:val="%4."/>
      <w:lvlJc w:val="left"/>
      <w:pPr>
        <w:ind w:left="2614" w:hanging="360"/>
      </w:pPr>
    </w:lvl>
    <w:lvl w:ilvl="4" w:tplc="241A0019" w:tentative="1">
      <w:start w:val="1"/>
      <w:numFmt w:val="lowerLetter"/>
      <w:lvlText w:val="%5."/>
      <w:lvlJc w:val="left"/>
      <w:pPr>
        <w:ind w:left="3334" w:hanging="360"/>
      </w:pPr>
    </w:lvl>
    <w:lvl w:ilvl="5" w:tplc="241A001B" w:tentative="1">
      <w:start w:val="1"/>
      <w:numFmt w:val="lowerRoman"/>
      <w:lvlText w:val="%6."/>
      <w:lvlJc w:val="right"/>
      <w:pPr>
        <w:ind w:left="4054" w:hanging="180"/>
      </w:pPr>
    </w:lvl>
    <w:lvl w:ilvl="6" w:tplc="241A000F" w:tentative="1">
      <w:start w:val="1"/>
      <w:numFmt w:val="decimal"/>
      <w:lvlText w:val="%7."/>
      <w:lvlJc w:val="left"/>
      <w:pPr>
        <w:ind w:left="4774" w:hanging="360"/>
      </w:pPr>
    </w:lvl>
    <w:lvl w:ilvl="7" w:tplc="241A0019" w:tentative="1">
      <w:start w:val="1"/>
      <w:numFmt w:val="lowerLetter"/>
      <w:lvlText w:val="%8."/>
      <w:lvlJc w:val="left"/>
      <w:pPr>
        <w:ind w:left="5494" w:hanging="360"/>
      </w:pPr>
    </w:lvl>
    <w:lvl w:ilvl="8" w:tplc="241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">
    <w:nsid w:val="071E295B"/>
    <w:multiLevelType w:val="hybridMultilevel"/>
    <w:tmpl w:val="B6D0F56A"/>
    <w:lvl w:ilvl="0" w:tplc="14BCC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9217D3"/>
    <w:multiLevelType w:val="hybridMultilevel"/>
    <w:tmpl w:val="629EA6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74DD0"/>
    <w:multiLevelType w:val="hybridMultilevel"/>
    <w:tmpl w:val="D3367180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04162B"/>
    <w:multiLevelType w:val="hybridMultilevel"/>
    <w:tmpl w:val="23B68754"/>
    <w:lvl w:ilvl="0" w:tplc="241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>
    <w:nsid w:val="16BB2EBD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6E214B7"/>
    <w:multiLevelType w:val="hybridMultilevel"/>
    <w:tmpl w:val="4D843368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8A1467"/>
    <w:multiLevelType w:val="hybridMultilevel"/>
    <w:tmpl w:val="FA4CF928"/>
    <w:lvl w:ilvl="0" w:tplc="55503B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626E04"/>
    <w:multiLevelType w:val="hybridMultilevel"/>
    <w:tmpl w:val="AFE2E694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A476FE"/>
    <w:multiLevelType w:val="hybridMultilevel"/>
    <w:tmpl w:val="6D2CA994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56ABC"/>
    <w:multiLevelType w:val="hybridMultilevel"/>
    <w:tmpl w:val="E06C114C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D55507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EFC489C"/>
    <w:multiLevelType w:val="hybridMultilevel"/>
    <w:tmpl w:val="547A64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3B779D"/>
    <w:multiLevelType w:val="multilevel"/>
    <w:tmpl w:val="2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5A405E7"/>
    <w:multiLevelType w:val="hybridMultilevel"/>
    <w:tmpl w:val="77B62660"/>
    <w:lvl w:ilvl="0" w:tplc="52BC6B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AC4DC2"/>
    <w:multiLevelType w:val="hybridMultilevel"/>
    <w:tmpl w:val="84264DD8"/>
    <w:lvl w:ilvl="0" w:tplc="241A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7">
    <w:nsid w:val="37864817"/>
    <w:multiLevelType w:val="multilevel"/>
    <w:tmpl w:val="7F9E3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92D2A41"/>
    <w:multiLevelType w:val="hybridMultilevel"/>
    <w:tmpl w:val="AF442EAA"/>
    <w:lvl w:ilvl="0" w:tplc="241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>
    <w:nsid w:val="3B642106"/>
    <w:multiLevelType w:val="hybridMultilevel"/>
    <w:tmpl w:val="56D6C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84747"/>
    <w:multiLevelType w:val="hybridMultilevel"/>
    <w:tmpl w:val="B4BAD3AA"/>
    <w:lvl w:ilvl="0" w:tplc="5708336A">
      <w:start w:val="3"/>
      <w:numFmt w:val="bullet"/>
      <w:lvlText w:val="-"/>
      <w:lvlJc w:val="left"/>
      <w:pPr>
        <w:ind w:left="543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21">
    <w:nsid w:val="42224885"/>
    <w:multiLevelType w:val="hybridMultilevel"/>
    <w:tmpl w:val="9FC4A56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CE4CE1"/>
    <w:multiLevelType w:val="hybridMultilevel"/>
    <w:tmpl w:val="447A534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4">
    <w:nsid w:val="508301AC"/>
    <w:multiLevelType w:val="hybridMultilevel"/>
    <w:tmpl w:val="64B606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7961CE"/>
    <w:multiLevelType w:val="multilevel"/>
    <w:tmpl w:val="7F9E3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330255E"/>
    <w:multiLevelType w:val="hybridMultilevel"/>
    <w:tmpl w:val="3168BC86"/>
    <w:lvl w:ilvl="0" w:tplc="E7A06B5C">
      <w:start w:val="1"/>
      <w:numFmt w:val="decimal"/>
      <w:lvlText w:val="%1."/>
      <w:lvlJc w:val="left"/>
      <w:pPr>
        <w:ind w:left="706" w:hanging="612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174" w:hanging="360"/>
      </w:pPr>
    </w:lvl>
    <w:lvl w:ilvl="2" w:tplc="241A001B" w:tentative="1">
      <w:start w:val="1"/>
      <w:numFmt w:val="lowerRoman"/>
      <w:lvlText w:val="%3."/>
      <w:lvlJc w:val="right"/>
      <w:pPr>
        <w:ind w:left="1894" w:hanging="180"/>
      </w:pPr>
    </w:lvl>
    <w:lvl w:ilvl="3" w:tplc="241A000F" w:tentative="1">
      <w:start w:val="1"/>
      <w:numFmt w:val="decimal"/>
      <w:lvlText w:val="%4."/>
      <w:lvlJc w:val="left"/>
      <w:pPr>
        <w:ind w:left="2614" w:hanging="360"/>
      </w:pPr>
    </w:lvl>
    <w:lvl w:ilvl="4" w:tplc="241A0019" w:tentative="1">
      <w:start w:val="1"/>
      <w:numFmt w:val="lowerLetter"/>
      <w:lvlText w:val="%5."/>
      <w:lvlJc w:val="left"/>
      <w:pPr>
        <w:ind w:left="3334" w:hanging="360"/>
      </w:pPr>
    </w:lvl>
    <w:lvl w:ilvl="5" w:tplc="241A001B" w:tentative="1">
      <w:start w:val="1"/>
      <w:numFmt w:val="lowerRoman"/>
      <w:lvlText w:val="%6."/>
      <w:lvlJc w:val="right"/>
      <w:pPr>
        <w:ind w:left="4054" w:hanging="180"/>
      </w:pPr>
    </w:lvl>
    <w:lvl w:ilvl="6" w:tplc="241A000F" w:tentative="1">
      <w:start w:val="1"/>
      <w:numFmt w:val="decimal"/>
      <w:lvlText w:val="%7."/>
      <w:lvlJc w:val="left"/>
      <w:pPr>
        <w:ind w:left="4774" w:hanging="360"/>
      </w:pPr>
    </w:lvl>
    <w:lvl w:ilvl="7" w:tplc="241A0019" w:tentative="1">
      <w:start w:val="1"/>
      <w:numFmt w:val="lowerLetter"/>
      <w:lvlText w:val="%8."/>
      <w:lvlJc w:val="left"/>
      <w:pPr>
        <w:ind w:left="5494" w:hanging="360"/>
      </w:pPr>
    </w:lvl>
    <w:lvl w:ilvl="8" w:tplc="241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27">
    <w:nsid w:val="53A07079"/>
    <w:multiLevelType w:val="hybridMultilevel"/>
    <w:tmpl w:val="656E87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F1256"/>
    <w:multiLevelType w:val="multilevel"/>
    <w:tmpl w:val="7F9E34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C7A7CFC"/>
    <w:multiLevelType w:val="hybridMultilevel"/>
    <w:tmpl w:val="2090B4D4"/>
    <w:lvl w:ilvl="0" w:tplc="A6E891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4C81265"/>
    <w:multiLevelType w:val="hybridMultilevel"/>
    <w:tmpl w:val="BFE43E72"/>
    <w:lvl w:ilvl="0" w:tplc="A6E891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5651260"/>
    <w:multiLevelType w:val="hybridMultilevel"/>
    <w:tmpl w:val="95D0C304"/>
    <w:lvl w:ilvl="0" w:tplc="3378F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C805D7"/>
    <w:multiLevelType w:val="hybridMultilevel"/>
    <w:tmpl w:val="68063CC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CA70C7"/>
    <w:multiLevelType w:val="hybridMultilevel"/>
    <w:tmpl w:val="AAD665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D224B0"/>
    <w:multiLevelType w:val="hybridMultilevel"/>
    <w:tmpl w:val="575A725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C1003A"/>
    <w:multiLevelType w:val="hybridMultilevel"/>
    <w:tmpl w:val="E4E6DB0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43693B"/>
    <w:multiLevelType w:val="hybridMultilevel"/>
    <w:tmpl w:val="88B611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DC1658"/>
    <w:multiLevelType w:val="hybridMultilevel"/>
    <w:tmpl w:val="8DE2C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A7B50"/>
    <w:multiLevelType w:val="hybridMultilevel"/>
    <w:tmpl w:val="DA044750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9"/>
  </w:num>
  <w:num w:numId="4">
    <w:abstractNumId w:val="30"/>
  </w:num>
  <w:num w:numId="5">
    <w:abstractNumId w:val="7"/>
  </w:num>
  <w:num w:numId="6">
    <w:abstractNumId w:val="21"/>
  </w:num>
  <w:num w:numId="7">
    <w:abstractNumId w:val="26"/>
  </w:num>
  <w:num w:numId="8">
    <w:abstractNumId w:val="15"/>
  </w:num>
  <w:num w:numId="9">
    <w:abstractNumId w:val="27"/>
  </w:num>
  <w:num w:numId="10">
    <w:abstractNumId w:val="18"/>
  </w:num>
  <w:num w:numId="11">
    <w:abstractNumId w:val="24"/>
  </w:num>
  <w:num w:numId="12">
    <w:abstractNumId w:val="5"/>
  </w:num>
  <w:num w:numId="13">
    <w:abstractNumId w:val="36"/>
  </w:num>
  <w:num w:numId="14">
    <w:abstractNumId w:val="32"/>
  </w:num>
  <w:num w:numId="15">
    <w:abstractNumId w:val="4"/>
  </w:num>
  <w:num w:numId="16">
    <w:abstractNumId w:val="1"/>
  </w:num>
  <w:num w:numId="17">
    <w:abstractNumId w:val="19"/>
  </w:num>
  <w:num w:numId="18">
    <w:abstractNumId w:val="33"/>
  </w:num>
  <w:num w:numId="19">
    <w:abstractNumId w:val="16"/>
  </w:num>
  <w:num w:numId="20">
    <w:abstractNumId w:val="38"/>
  </w:num>
  <w:num w:numId="21">
    <w:abstractNumId w:val="12"/>
  </w:num>
  <w:num w:numId="22">
    <w:abstractNumId w:val="9"/>
  </w:num>
  <w:num w:numId="23">
    <w:abstractNumId w:val="34"/>
  </w:num>
  <w:num w:numId="24">
    <w:abstractNumId w:val="19"/>
  </w:num>
  <w:num w:numId="25">
    <w:abstractNumId w:val="24"/>
  </w:num>
  <w:num w:numId="26">
    <w:abstractNumId w:val="33"/>
  </w:num>
  <w:num w:numId="27">
    <w:abstractNumId w:val="16"/>
  </w:num>
  <w:num w:numId="28">
    <w:abstractNumId w:val="2"/>
  </w:num>
  <w:num w:numId="29">
    <w:abstractNumId w:val="35"/>
  </w:num>
  <w:num w:numId="30">
    <w:abstractNumId w:val="23"/>
  </w:num>
  <w:num w:numId="31">
    <w:abstractNumId w:val="13"/>
  </w:num>
  <w:num w:numId="32">
    <w:abstractNumId w:val="14"/>
  </w:num>
  <w:num w:numId="33">
    <w:abstractNumId w:val="6"/>
  </w:num>
  <w:num w:numId="34">
    <w:abstractNumId w:val="8"/>
  </w:num>
  <w:num w:numId="35">
    <w:abstractNumId w:val="3"/>
  </w:num>
  <w:num w:numId="36">
    <w:abstractNumId w:val="0"/>
  </w:num>
  <w:num w:numId="37">
    <w:abstractNumId w:val="31"/>
  </w:num>
  <w:num w:numId="38">
    <w:abstractNumId w:val="22"/>
  </w:num>
  <w:num w:numId="39">
    <w:abstractNumId w:val="20"/>
  </w:num>
  <w:num w:numId="40">
    <w:abstractNumId w:val="17"/>
  </w:num>
  <w:num w:numId="41">
    <w:abstractNumId w:val="28"/>
  </w:num>
  <w:num w:numId="42">
    <w:abstractNumId w:val="25"/>
  </w:num>
  <w:num w:numId="43">
    <w:abstractNumId w:val="3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849"/>
    <w:rsid w:val="00000362"/>
    <w:rsid w:val="00021270"/>
    <w:rsid w:val="00023A33"/>
    <w:rsid w:val="0003079D"/>
    <w:rsid w:val="00036143"/>
    <w:rsid w:val="00050DE2"/>
    <w:rsid w:val="00050DED"/>
    <w:rsid w:val="000512A1"/>
    <w:rsid w:val="00055998"/>
    <w:rsid w:val="00060671"/>
    <w:rsid w:val="00065E62"/>
    <w:rsid w:val="000676A4"/>
    <w:rsid w:val="00075B43"/>
    <w:rsid w:val="0009095A"/>
    <w:rsid w:val="000924A7"/>
    <w:rsid w:val="000935FB"/>
    <w:rsid w:val="00097987"/>
    <w:rsid w:val="00097BBD"/>
    <w:rsid w:val="000A694B"/>
    <w:rsid w:val="000B0D88"/>
    <w:rsid w:val="000B19BA"/>
    <w:rsid w:val="000B1BB2"/>
    <w:rsid w:val="000B275F"/>
    <w:rsid w:val="000B4B29"/>
    <w:rsid w:val="000B61DD"/>
    <w:rsid w:val="000C1D4A"/>
    <w:rsid w:val="000D161D"/>
    <w:rsid w:val="000E0CD7"/>
    <w:rsid w:val="000E0CE4"/>
    <w:rsid w:val="000E4A58"/>
    <w:rsid w:val="00100493"/>
    <w:rsid w:val="001045B4"/>
    <w:rsid w:val="0010468A"/>
    <w:rsid w:val="0010760C"/>
    <w:rsid w:val="001111E2"/>
    <w:rsid w:val="00111B19"/>
    <w:rsid w:val="00112121"/>
    <w:rsid w:val="00113678"/>
    <w:rsid w:val="001244D6"/>
    <w:rsid w:val="001306C1"/>
    <w:rsid w:val="00152A0A"/>
    <w:rsid w:val="00160B0E"/>
    <w:rsid w:val="00161448"/>
    <w:rsid w:val="00162BFA"/>
    <w:rsid w:val="001828AD"/>
    <w:rsid w:val="00185F25"/>
    <w:rsid w:val="001A13A5"/>
    <w:rsid w:val="001A1D78"/>
    <w:rsid w:val="001A33A2"/>
    <w:rsid w:val="001D1F2F"/>
    <w:rsid w:val="001D382F"/>
    <w:rsid w:val="001D6222"/>
    <w:rsid w:val="001F5887"/>
    <w:rsid w:val="001F60A6"/>
    <w:rsid w:val="002046A9"/>
    <w:rsid w:val="00205396"/>
    <w:rsid w:val="002125D7"/>
    <w:rsid w:val="0022021C"/>
    <w:rsid w:val="00221EA3"/>
    <w:rsid w:val="00224C54"/>
    <w:rsid w:val="002256E7"/>
    <w:rsid w:val="00226DFD"/>
    <w:rsid w:val="00227427"/>
    <w:rsid w:val="00245A86"/>
    <w:rsid w:val="00252C99"/>
    <w:rsid w:val="0025338C"/>
    <w:rsid w:val="0025605C"/>
    <w:rsid w:val="00261297"/>
    <w:rsid w:val="00264754"/>
    <w:rsid w:val="00283179"/>
    <w:rsid w:val="0029523B"/>
    <w:rsid w:val="002B19FF"/>
    <w:rsid w:val="002C0F30"/>
    <w:rsid w:val="002C2EC8"/>
    <w:rsid w:val="002C599D"/>
    <w:rsid w:val="002C77A5"/>
    <w:rsid w:val="002D4D54"/>
    <w:rsid w:val="002D5B30"/>
    <w:rsid w:val="002E3257"/>
    <w:rsid w:val="002E7445"/>
    <w:rsid w:val="002F3854"/>
    <w:rsid w:val="003048CD"/>
    <w:rsid w:val="0030535C"/>
    <w:rsid w:val="003271E4"/>
    <w:rsid w:val="00330B57"/>
    <w:rsid w:val="0033219C"/>
    <w:rsid w:val="0033227D"/>
    <w:rsid w:val="00333EEA"/>
    <w:rsid w:val="003377A9"/>
    <w:rsid w:val="0034160B"/>
    <w:rsid w:val="0036114A"/>
    <w:rsid w:val="003616D0"/>
    <w:rsid w:val="0036239B"/>
    <w:rsid w:val="003702B8"/>
    <w:rsid w:val="00376532"/>
    <w:rsid w:val="00387454"/>
    <w:rsid w:val="00392024"/>
    <w:rsid w:val="003A106E"/>
    <w:rsid w:val="003A5BF5"/>
    <w:rsid w:val="003B11C2"/>
    <w:rsid w:val="003B27AC"/>
    <w:rsid w:val="003B45EF"/>
    <w:rsid w:val="003B7D89"/>
    <w:rsid w:val="003C312A"/>
    <w:rsid w:val="003C75F6"/>
    <w:rsid w:val="003D33C2"/>
    <w:rsid w:val="003E114F"/>
    <w:rsid w:val="003E21C0"/>
    <w:rsid w:val="003F4485"/>
    <w:rsid w:val="004005C6"/>
    <w:rsid w:val="00403ABC"/>
    <w:rsid w:val="00410748"/>
    <w:rsid w:val="00411388"/>
    <w:rsid w:val="00420A98"/>
    <w:rsid w:val="00427B92"/>
    <w:rsid w:val="00432B94"/>
    <w:rsid w:val="00437785"/>
    <w:rsid w:val="0044567F"/>
    <w:rsid w:val="00451C88"/>
    <w:rsid w:val="00454FE3"/>
    <w:rsid w:val="00457BEC"/>
    <w:rsid w:val="004618AF"/>
    <w:rsid w:val="00465FE9"/>
    <w:rsid w:val="00470580"/>
    <w:rsid w:val="0048409B"/>
    <w:rsid w:val="00485B74"/>
    <w:rsid w:val="00485F84"/>
    <w:rsid w:val="00495726"/>
    <w:rsid w:val="004961FD"/>
    <w:rsid w:val="00496D95"/>
    <w:rsid w:val="004A618B"/>
    <w:rsid w:val="004A75AE"/>
    <w:rsid w:val="004B5BBF"/>
    <w:rsid w:val="004C1918"/>
    <w:rsid w:val="004C32EF"/>
    <w:rsid w:val="004C33EC"/>
    <w:rsid w:val="004C402A"/>
    <w:rsid w:val="004D266A"/>
    <w:rsid w:val="004F3583"/>
    <w:rsid w:val="00506906"/>
    <w:rsid w:val="00525713"/>
    <w:rsid w:val="005273AD"/>
    <w:rsid w:val="00527BBA"/>
    <w:rsid w:val="00530A42"/>
    <w:rsid w:val="0055487B"/>
    <w:rsid w:val="0056269D"/>
    <w:rsid w:val="00571931"/>
    <w:rsid w:val="00572114"/>
    <w:rsid w:val="00576EB7"/>
    <w:rsid w:val="00586CF8"/>
    <w:rsid w:val="00592937"/>
    <w:rsid w:val="00596C1D"/>
    <w:rsid w:val="005A09ED"/>
    <w:rsid w:val="005A672B"/>
    <w:rsid w:val="005A6CF8"/>
    <w:rsid w:val="005A715D"/>
    <w:rsid w:val="005C1CDE"/>
    <w:rsid w:val="005D5842"/>
    <w:rsid w:val="005E1F04"/>
    <w:rsid w:val="00605166"/>
    <w:rsid w:val="00610323"/>
    <w:rsid w:val="00611A5C"/>
    <w:rsid w:val="00612738"/>
    <w:rsid w:val="0061467C"/>
    <w:rsid w:val="006277B0"/>
    <w:rsid w:val="00631483"/>
    <w:rsid w:val="006417B9"/>
    <w:rsid w:val="006441F1"/>
    <w:rsid w:val="00644208"/>
    <w:rsid w:val="00645E2A"/>
    <w:rsid w:val="00652A86"/>
    <w:rsid w:val="00654F11"/>
    <w:rsid w:val="00673CA6"/>
    <w:rsid w:val="00680789"/>
    <w:rsid w:val="00691DE3"/>
    <w:rsid w:val="006B0EF3"/>
    <w:rsid w:val="006B3F9E"/>
    <w:rsid w:val="006B47AB"/>
    <w:rsid w:val="006B5995"/>
    <w:rsid w:val="006B5A7C"/>
    <w:rsid w:val="006B73EA"/>
    <w:rsid w:val="006F0864"/>
    <w:rsid w:val="006F37BD"/>
    <w:rsid w:val="006F5D88"/>
    <w:rsid w:val="006F77CB"/>
    <w:rsid w:val="007102F3"/>
    <w:rsid w:val="007200EB"/>
    <w:rsid w:val="007341B5"/>
    <w:rsid w:val="007544A2"/>
    <w:rsid w:val="0076036B"/>
    <w:rsid w:val="00761DB4"/>
    <w:rsid w:val="00764352"/>
    <w:rsid w:val="00767E0F"/>
    <w:rsid w:val="0078089A"/>
    <w:rsid w:val="007816E0"/>
    <w:rsid w:val="00781E77"/>
    <w:rsid w:val="007907F8"/>
    <w:rsid w:val="00790F8F"/>
    <w:rsid w:val="00791306"/>
    <w:rsid w:val="007914F0"/>
    <w:rsid w:val="00793852"/>
    <w:rsid w:val="007A21E2"/>
    <w:rsid w:val="007A24D7"/>
    <w:rsid w:val="007A3238"/>
    <w:rsid w:val="007A7207"/>
    <w:rsid w:val="007A7993"/>
    <w:rsid w:val="007B2594"/>
    <w:rsid w:val="007D0BB2"/>
    <w:rsid w:val="007D46AB"/>
    <w:rsid w:val="007E3E55"/>
    <w:rsid w:val="007F02E2"/>
    <w:rsid w:val="008108D2"/>
    <w:rsid w:val="008115A7"/>
    <w:rsid w:val="008143FC"/>
    <w:rsid w:val="008159FC"/>
    <w:rsid w:val="00816713"/>
    <w:rsid w:val="0082772B"/>
    <w:rsid w:val="00833E8C"/>
    <w:rsid w:val="008375ED"/>
    <w:rsid w:val="00856B15"/>
    <w:rsid w:val="00857F73"/>
    <w:rsid w:val="00863338"/>
    <w:rsid w:val="00876AF1"/>
    <w:rsid w:val="00890C99"/>
    <w:rsid w:val="008B4456"/>
    <w:rsid w:val="008B5833"/>
    <w:rsid w:val="008D1CFE"/>
    <w:rsid w:val="008F20B3"/>
    <w:rsid w:val="008F3FEC"/>
    <w:rsid w:val="008F6D5C"/>
    <w:rsid w:val="009023CC"/>
    <w:rsid w:val="0090364C"/>
    <w:rsid w:val="00914A92"/>
    <w:rsid w:val="00914ABA"/>
    <w:rsid w:val="009177D4"/>
    <w:rsid w:val="00917847"/>
    <w:rsid w:val="00931000"/>
    <w:rsid w:val="00937B6A"/>
    <w:rsid w:val="009400D0"/>
    <w:rsid w:val="0094154C"/>
    <w:rsid w:val="00942E93"/>
    <w:rsid w:val="00943A61"/>
    <w:rsid w:val="00953E4D"/>
    <w:rsid w:val="00954879"/>
    <w:rsid w:val="00955B57"/>
    <w:rsid w:val="0099249B"/>
    <w:rsid w:val="009A4919"/>
    <w:rsid w:val="009B0C6A"/>
    <w:rsid w:val="009C3924"/>
    <w:rsid w:val="009C52FE"/>
    <w:rsid w:val="009D015C"/>
    <w:rsid w:val="009D34E0"/>
    <w:rsid w:val="009D3CC6"/>
    <w:rsid w:val="009D7628"/>
    <w:rsid w:val="009E0173"/>
    <w:rsid w:val="009E0306"/>
    <w:rsid w:val="009E2629"/>
    <w:rsid w:val="009E4425"/>
    <w:rsid w:val="009E798C"/>
    <w:rsid w:val="009F747F"/>
    <w:rsid w:val="00A065D0"/>
    <w:rsid w:val="00A06E41"/>
    <w:rsid w:val="00A1639E"/>
    <w:rsid w:val="00A179EC"/>
    <w:rsid w:val="00A20F7A"/>
    <w:rsid w:val="00A33F48"/>
    <w:rsid w:val="00A4101F"/>
    <w:rsid w:val="00A411A9"/>
    <w:rsid w:val="00A438EE"/>
    <w:rsid w:val="00A45D63"/>
    <w:rsid w:val="00A547F3"/>
    <w:rsid w:val="00A565E5"/>
    <w:rsid w:val="00A612FA"/>
    <w:rsid w:val="00A636E8"/>
    <w:rsid w:val="00A64A07"/>
    <w:rsid w:val="00A8563A"/>
    <w:rsid w:val="00A86216"/>
    <w:rsid w:val="00A95C7D"/>
    <w:rsid w:val="00AA3DCA"/>
    <w:rsid w:val="00AB45F9"/>
    <w:rsid w:val="00AD2435"/>
    <w:rsid w:val="00AD4139"/>
    <w:rsid w:val="00AE020B"/>
    <w:rsid w:val="00AE1FC7"/>
    <w:rsid w:val="00AF2514"/>
    <w:rsid w:val="00AF4AFC"/>
    <w:rsid w:val="00AF7C44"/>
    <w:rsid w:val="00B02C0C"/>
    <w:rsid w:val="00B268D8"/>
    <w:rsid w:val="00B26F2E"/>
    <w:rsid w:val="00B31493"/>
    <w:rsid w:val="00B32183"/>
    <w:rsid w:val="00B36F2E"/>
    <w:rsid w:val="00B43A32"/>
    <w:rsid w:val="00B52203"/>
    <w:rsid w:val="00B54BE0"/>
    <w:rsid w:val="00B57325"/>
    <w:rsid w:val="00B57E10"/>
    <w:rsid w:val="00B618C1"/>
    <w:rsid w:val="00B77AB0"/>
    <w:rsid w:val="00B809F1"/>
    <w:rsid w:val="00B810C5"/>
    <w:rsid w:val="00B81B98"/>
    <w:rsid w:val="00B87849"/>
    <w:rsid w:val="00B90731"/>
    <w:rsid w:val="00B942AF"/>
    <w:rsid w:val="00B97063"/>
    <w:rsid w:val="00BA013B"/>
    <w:rsid w:val="00BA261C"/>
    <w:rsid w:val="00BB04BC"/>
    <w:rsid w:val="00BB292B"/>
    <w:rsid w:val="00BB412C"/>
    <w:rsid w:val="00BB72F7"/>
    <w:rsid w:val="00BC1551"/>
    <w:rsid w:val="00BC372B"/>
    <w:rsid w:val="00BD7CFF"/>
    <w:rsid w:val="00BD7D55"/>
    <w:rsid w:val="00C14DAC"/>
    <w:rsid w:val="00C27E75"/>
    <w:rsid w:val="00C31A48"/>
    <w:rsid w:val="00C374BE"/>
    <w:rsid w:val="00C37DCD"/>
    <w:rsid w:val="00C529C4"/>
    <w:rsid w:val="00C53CF9"/>
    <w:rsid w:val="00C5492F"/>
    <w:rsid w:val="00C65759"/>
    <w:rsid w:val="00C6621D"/>
    <w:rsid w:val="00C70FAF"/>
    <w:rsid w:val="00C74A62"/>
    <w:rsid w:val="00C7696F"/>
    <w:rsid w:val="00C80AD7"/>
    <w:rsid w:val="00C9091C"/>
    <w:rsid w:val="00CA484E"/>
    <w:rsid w:val="00CB7A50"/>
    <w:rsid w:val="00CD72F5"/>
    <w:rsid w:val="00CD7F50"/>
    <w:rsid w:val="00CE2DEC"/>
    <w:rsid w:val="00CE2E25"/>
    <w:rsid w:val="00CE6374"/>
    <w:rsid w:val="00CF090F"/>
    <w:rsid w:val="00CF5572"/>
    <w:rsid w:val="00CF72A2"/>
    <w:rsid w:val="00D13FF3"/>
    <w:rsid w:val="00D14F49"/>
    <w:rsid w:val="00D27550"/>
    <w:rsid w:val="00D54FD7"/>
    <w:rsid w:val="00D624A1"/>
    <w:rsid w:val="00D65F6A"/>
    <w:rsid w:val="00D72CD3"/>
    <w:rsid w:val="00D77772"/>
    <w:rsid w:val="00D85798"/>
    <w:rsid w:val="00D92C31"/>
    <w:rsid w:val="00D92EB3"/>
    <w:rsid w:val="00D948DC"/>
    <w:rsid w:val="00DA16E7"/>
    <w:rsid w:val="00DA2F71"/>
    <w:rsid w:val="00DA64E8"/>
    <w:rsid w:val="00DB2B2E"/>
    <w:rsid w:val="00DB57E7"/>
    <w:rsid w:val="00DC03A3"/>
    <w:rsid w:val="00DC1A65"/>
    <w:rsid w:val="00DC5A57"/>
    <w:rsid w:val="00DC5B54"/>
    <w:rsid w:val="00DC66F7"/>
    <w:rsid w:val="00DD10DA"/>
    <w:rsid w:val="00DD3E82"/>
    <w:rsid w:val="00DD5BE3"/>
    <w:rsid w:val="00DE68D7"/>
    <w:rsid w:val="00DF5E45"/>
    <w:rsid w:val="00DF7444"/>
    <w:rsid w:val="00E067BB"/>
    <w:rsid w:val="00E10463"/>
    <w:rsid w:val="00E174E9"/>
    <w:rsid w:val="00E26633"/>
    <w:rsid w:val="00E4358E"/>
    <w:rsid w:val="00E44F4D"/>
    <w:rsid w:val="00E60AB9"/>
    <w:rsid w:val="00E75D3F"/>
    <w:rsid w:val="00E83A14"/>
    <w:rsid w:val="00E83C4F"/>
    <w:rsid w:val="00E93F43"/>
    <w:rsid w:val="00E97A19"/>
    <w:rsid w:val="00EA6182"/>
    <w:rsid w:val="00EB060C"/>
    <w:rsid w:val="00EB171E"/>
    <w:rsid w:val="00EB5C86"/>
    <w:rsid w:val="00EC46CC"/>
    <w:rsid w:val="00ED18D9"/>
    <w:rsid w:val="00ED7F26"/>
    <w:rsid w:val="00EE606E"/>
    <w:rsid w:val="00EF5170"/>
    <w:rsid w:val="00F158A0"/>
    <w:rsid w:val="00F158B5"/>
    <w:rsid w:val="00F21F4D"/>
    <w:rsid w:val="00F22257"/>
    <w:rsid w:val="00F304AE"/>
    <w:rsid w:val="00F34A5E"/>
    <w:rsid w:val="00F35914"/>
    <w:rsid w:val="00F3754B"/>
    <w:rsid w:val="00F3769A"/>
    <w:rsid w:val="00F56080"/>
    <w:rsid w:val="00F572F2"/>
    <w:rsid w:val="00F63A31"/>
    <w:rsid w:val="00F72136"/>
    <w:rsid w:val="00F83082"/>
    <w:rsid w:val="00F90D51"/>
    <w:rsid w:val="00FB0928"/>
    <w:rsid w:val="00FC4C81"/>
    <w:rsid w:val="00FD5C4F"/>
    <w:rsid w:val="00FE0E30"/>
    <w:rsid w:val="00FE2AB5"/>
    <w:rsid w:val="00FF04FB"/>
    <w:rsid w:val="00FF09E9"/>
    <w:rsid w:val="00FF1303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873454-17CF-4C7F-9B71-B272A357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aliases w:val="BULET"/>
    <w:basedOn w:val="Normal"/>
    <w:uiPriority w:val="34"/>
    <w:qFormat/>
    <w:rsid w:val="003377A9"/>
    <w:pPr>
      <w:ind w:left="720"/>
      <w:contextualSpacing/>
    </w:pPr>
  </w:style>
  <w:style w:type="paragraph" w:styleId="Footer">
    <w:name w:val="footer"/>
    <w:basedOn w:val="Normal"/>
    <w:link w:val="FooterChar"/>
    <w:rsid w:val="00CF090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CF090F"/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400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565E5"/>
    <w:rPr>
      <w:color w:val="0563C1"/>
      <w:u w:val="single"/>
    </w:rPr>
  </w:style>
  <w:style w:type="paragraph" w:customStyle="1" w:styleId="Default">
    <w:name w:val="Default"/>
    <w:rsid w:val="00160B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DC5A57"/>
    <w:pPr>
      <w:spacing w:before="100" w:beforeAutospacing="1" w:after="100" w:afterAutospacing="1"/>
    </w:pPr>
    <w:rPr>
      <w:rFonts w:ascii="Arial Unicode MS" w:eastAsia="Arial Unicode MS" w:hAnsi="Arial Unicode MS" w:cs="Arial"/>
      <w:color w:val="000000"/>
    </w:rPr>
  </w:style>
  <w:style w:type="character" w:customStyle="1" w:styleId="y2iqfc">
    <w:name w:val="y2iqfc"/>
    <w:rsid w:val="00161448"/>
  </w:style>
  <w:style w:type="character" w:styleId="Strong">
    <w:name w:val="Strong"/>
    <w:uiPriority w:val="22"/>
    <w:qFormat/>
    <w:rsid w:val="001046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9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rmatika.ftn.uns.ac.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kademska-misao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nformatika.ftn.uns.ac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ademska-misao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2188</Words>
  <Characters>12476</Characters>
  <Application>Microsoft Office Word</Application>
  <DocSecurity>0</DocSecurity>
  <Lines>103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СТРУКА (назив):</vt:lpstr>
      <vt:lpstr>СТРУКА (назив):</vt:lpstr>
    </vt:vector>
  </TitlesOfParts>
  <Company>ivan</Company>
  <LinksUpToDate>false</LinksUpToDate>
  <CharactersWithSpaces>14635</CharactersWithSpaces>
  <SharedDoc>false</SharedDoc>
  <HLinks>
    <vt:vector size="24" baseType="variant">
      <vt:variant>
        <vt:i4>851974</vt:i4>
      </vt:variant>
      <vt:variant>
        <vt:i4>9</vt:i4>
      </vt:variant>
      <vt:variant>
        <vt:i4>0</vt:i4>
      </vt:variant>
      <vt:variant>
        <vt:i4>5</vt:i4>
      </vt:variant>
      <vt:variant>
        <vt:lpwstr>http://www.informatika.ftn.uns.ac.rs/</vt:lpwstr>
      </vt:variant>
      <vt:variant>
        <vt:lpwstr/>
      </vt:variant>
      <vt:variant>
        <vt:i4>7340065</vt:i4>
      </vt:variant>
      <vt:variant>
        <vt:i4>6</vt:i4>
      </vt:variant>
      <vt:variant>
        <vt:i4>0</vt:i4>
      </vt:variant>
      <vt:variant>
        <vt:i4>5</vt:i4>
      </vt:variant>
      <vt:variant>
        <vt:lpwstr>http://www.akademska-misao.rs/</vt:lpwstr>
      </vt:variant>
      <vt:variant>
        <vt:lpwstr/>
      </vt:variant>
      <vt:variant>
        <vt:i4>851974</vt:i4>
      </vt:variant>
      <vt:variant>
        <vt:i4>3</vt:i4>
      </vt:variant>
      <vt:variant>
        <vt:i4>0</vt:i4>
      </vt:variant>
      <vt:variant>
        <vt:i4>5</vt:i4>
      </vt:variant>
      <vt:variant>
        <vt:lpwstr>http://www.informatika.ftn.uns.ac.rs/</vt:lpwstr>
      </vt:variant>
      <vt:variant>
        <vt:lpwstr/>
      </vt:variant>
      <vt:variant>
        <vt:i4>7340065</vt:i4>
      </vt:variant>
      <vt:variant>
        <vt:i4>0</vt:i4>
      </vt:variant>
      <vt:variant>
        <vt:i4>0</vt:i4>
      </vt:variant>
      <vt:variant>
        <vt:i4>5</vt:i4>
      </vt:variant>
      <vt:variant>
        <vt:lpwstr>http://www.akademska-misao.rs/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</cp:revision>
  <cp:lastPrinted>2020-03-17T06:21:00Z</cp:lastPrinted>
  <dcterms:created xsi:type="dcterms:W3CDTF">2022-06-13T12:47:00Z</dcterms:created>
  <dcterms:modified xsi:type="dcterms:W3CDTF">2022-07-11T12:42:00Z</dcterms:modified>
</cp:coreProperties>
</file>